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A6B" w:rsidRDefault="00E30A6B" w:rsidP="00E30A6B">
      <w:pPr>
        <w:spacing w:before="450" w:after="100" w:afterAutospacing="1"/>
        <w:jc w:val="right"/>
        <w:outlineLvl w:val="2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ПРОЕКТ</w:t>
      </w:r>
    </w:p>
    <w:p w:rsidR="006B04F3" w:rsidRPr="006B04F3" w:rsidRDefault="006B04F3" w:rsidP="0020369F">
      <w:pPr>
        <w:spacing w:after="120"/>
        <w:jc w:val="center"/>
        <w:outlineLvl w:val="2"/>
        <w:rPr>
          <w:rFonts w:eastAsia="Calibri"/>
          <w:b/>
          <w:color w:val="000000"/>
          <w:szCs w:val="22"/>
          <w:lang w:eastAsia="en-US"/>
        </w:rPr>
      </w:pPr>
      <w:r w:rsidRPr="006B04F3">
        <w:rPr>
          <w:b/>
          <w:bCs/>
          <w:color w:val="000000"/>
        </w:rPr>
        <w:t>Наредба</w:t>
      </w:r>
      <w:r w:rsidRPr="006B04F3">
        <w:rPr>
          <w:rFonts w:eastAsia="Calibri"/>
          <w:b/>
          <w:color w:val="000000"/>
          <w:szCs w:val="22"/>
          <w:lang w:eastAsia="en-US"/>
        </w:rPr>
        <w:t xml:space="preserve"> за съдържанието, условията и реда за създаване и поддържане на специализирани </w:t>
      </w:r>
      <w:r w:rsidRPr="006B04F3">
        <w:rPr>
          <w:rFonts w:eastAsia="Calibri"/>
          <w:b/>
          <w:color w:val="000000"/>
          <w:szCs w:val="22"/>
          <w:bdr w:val="none" w:sz="0" w:space="0" w:color="auto" w:frame="1"/>
          <w:shd w:val="clear" w:color="auto" w:fill="FFFFFF"/>
          <w:lang w:eastAsia="en-US"/>
        </w:rPr>
        <w:t>карти</w:t>
      </w:r>
      <w:r w:rsidR="00F949CA">
        <w:rPr>
          <w:rFonts w:eastAsia="Calibri"/>
          <w:b/>
          <w:color w:val="000000"/>
          <w:szCs w:val="22"/>
          <w:bdr w:val="none" w:sz="0" w:space="0" w:color="auto" w:frame="1"/>
          <w:shd w:val="clear" w:color="auto" w:fill="FFFFFF"/>
          <w:lang w:eastAsia="en-US"/>
        </w:rPr>
        <w:t xml:space="preserve"> и</w:t>
      </w:r>
      <w:r w:rsidRPr="006B04F3">
        <w:rPr>
          <w:rFonts w:eastAsia="Calibri"/>
          <w:b/>
          <w:color w:val="000000"/>
          <w:szCs w:val="22"/>
          <w:lang w:eastAsia="en-US"/>
        </w:rPr>
        <w:t xml:space="preserve"> регистри за </w:t>
      </w:r>
      <w:r w:rsidRPr="006B04F3">
        <w:rPr>
          <w:b/>
          <w:bCs/>
          <w:color w:val="000000"/>
        </w:rPr>
        <w:t>електронни съобщителни мрежи</w:t>
      </w:r>
      <w:r w:rsidR="0039623E" w:rsidRPr="00F949CA">
        <w:rPr>
          <w:b/>
          <w:bCs/>
          <w:color w:val="000000"/>
        </w:rPr>
        <w:t>, съоръжения</w:t>
      </w:r>
      <w:r w:rsidRPr="006B04F3">
        <w:rPr>
          <w:b/>
          <w:bCs/>
          <w:color w:val="000000"/>
        </w:rPr>
        <w:t xml:space="preserve"> и свързаната с тях физическа</w:t>
      </w:r>
      <w:r w:rsidRPr="006B04F3">
        <w:rPr>
          <w:rFonts w:eastAsia="Calibri"/>
          <w:b/>
          <w:color w:val="000000"/>
          <w:szCs w:val="22"/>
          <w:lang w:eastAsia="en-US"/>
        </w:rPr>
        <w:t xml:space="preserve"> инфраструктура</w:t>
      </w:r>
      <w:r w:rsidRPr="006B04F3">
        <w:rPr>
          <w:b/>
          <w:bCs/>
          <w:color w:val="000000"/>
        </w:rPr>
        <w:t xml:space="preserve">  </w:t>
      </w:r>
    </w:p>
    <w:p w:rsidR="00E30A6B" w:rsidRDefault="00E30A6B" w:rsidP="0020369F">
      <w:pPr>
        <w:spacing w:after="120"/>
        <w:jc w:val="center"/>
        <w:outlineLvl w:val="2"/>
        <w:rPr>
          <w:rFonts w:eastAsia="Calibri"/>
          <w:b/>
          <w:color w:val="000000"/>
          <w:szCs w:val="22"/>
          <w:lang w:eastAsia="en-US"/>
        </w:rPr>
      </w:pPr>
      <w:bookmarkStart w:id="1" w:name="to_paragraph_id702067"/>
      <w:bookmarkEnd w:id="1"/>
    </w:p>
    <w:p w:rsidR="004D1950" w:rsidRPr="00467FA0" w:rsidRDefault="004D1950" w:rsidP="0020369F">
      <w:pPr>
        <w:spacing w:after="120"/>
        <w:jc w:val="center"/>
        <w:outlineLvl w:val="2"/>
        <w:rPr>
          <w:rFonts w:eastAsia="Calibri"/>
          <w:b/>
          <w:color w:val="000000"/>
          <w:sz w:val="20"/>
          <w:szCs w:val="20"/>
          <w:lang w:eastAsia="en-US"/>
        </w:rPr>
      </w:pPr>
    </w:p>
    <w:p w:rsidR="00E30A6B" w:rsidRDefault="006B04F3" w:rsidP="0020369F">
      <w:pPr>
        <w:spacing w:after="120"/>
        <w:jc w:val="center"/>
        <w:outlineLvl w:val="2"/>
        <w:rPr>
          <w:rFonts w:eastAsia="Calibri"/>
          <w:b/>
          <w:color w:val="000000"/>
          <w:szCs w:val="22"/>
          <w:lang w:eastAsia="en-US"/>
        </w:rPr>
      </w:pPr>
      <w:r w:rsidRPr="006B04F3">
        <w:rPr>
          <w:rFonts w:eastAsia="Calibri"/>
          <w:b/>
          <w:color w:val="000000"/>
          <w:szCs w:val="22"/>
          <w:lang w:eastAsia="en-US"/>
        </w:rPr>
        <w:t>Глава първа</w:t>
      </w:r>
    </w:p>
    <w:p w:rsidR="006B04F3" w:rsidRPr="006B04F3" w:rsidRDefault="006B04F3" w:rsidP="0020369F">
      <w:pPr>
        <w:spacing w:after="120"/>
        <w:jc w:val="center"/>
        <w:outlineLvl w:val="2"/>
        <w:rPr>
          <w:rFonts w:eastAsia="Calibri"/>
          <w:b/>
          <w:color w:val="000000"/>
          <w:szCs w:val="22"/>
          <w:lang w:eastAsia="en-US"/>
        </w:rPr>
      </w:pPr>
      <w:r w:rsidRPr="006B04F3">
        <w:rPr>
          <w:rFonts w:eastAsia="Calibri"/>
          <w:b/>
          <w:color w:val="000000"/>
          <w:szCs w:val="22"/>
          <w:lang w:eastAsia="en-US"/>
        </w:rPr>
        <w:t>ОБЩИ ПОЛОЖЕНИЯ</w:t>
      </w:r>
    </w:p>
    <w:p w:rsidR="006B04F3" w:rsidRDefault="006B04F3" w:rsidP="0020369F">
      <w:pPr>
        <w:spacing w:after="120"/>
        <w:ind w:firstLine="680"/>
        <w:jc w:val="both"/>
        <w:rPr>
          <w:color w:val="000000"/>
        </w:rPr>
      </w:pPr>
      <w:r w:rsidRPr="007A7856">
        <w:rPr>
          <w:b/>
          <w:color w:val="000000"/>
        </w:rPr>
        <w:t>Чл. 1.</w:t>
      </w:r>
      <w:r w:rsidRPr="007A7856">
        <w:rPr>
          <w:color w:val="000000"/>
        </w:rPr>
        <w:t xml:space="preserve"> (1) С наредбата се определят</w:t>
      </w:r>
      <w:r w:rsidR="00E11C1B">
        <w:rPr>
          <w:color w:val="000000"/>
        </w:rPr>
        <w:t xml:space="preserve"> </w:t>
      </w:r>
      <w:r w:rsidRPr="007A7856">
        <w:rPr>
          <w:color w:val="000000"/>
        </w:rPr>
        <w:t>съдържанието, условията и редът за създаване</w:t>
      </w:r>
      <w:r w:rsidR="0039623E" w:rsidRPr="00467FA0">
        <w:rPr>
          <w:color w:val="000000"/>
        </w:rPr>
        <w:t>,</w:t>
      </w:r>
      <w:r w:rsidRPr="007A7856">
        <w:rPr>
          <w:color w:val="000000"/>
        </w:rPr>
        <w:t xml:space="preserve"> поддържане </w:t>
      </w:r>
      <w:r w:rsidR="0039623E" w:rsidRPr="0039623E">
        <w:rPr>
          <w:color w:val="000000"/>
        </w:rPr>
        <w:t xml:space="preserve">и форматите на поддържане в електронен вид </w:t>
      </w:r>
      <w:r w:rsidRPr="007A7856">
        <w:rPr>
          <w:color w:val="000000"/>
        </w:rPr>
        <w:t>на специализирани карти</w:t>
      </w:r>
      <w:r w:rsidR="00144985" w:rsidRPr="00467FA0">
        <w:rPr>
          <w:color w:val="000000"/>
        </w:rPr>
        <w:t xml:space="preserve"> </w:t>
      </w:r>
      <w:r w:rsidR="00144985">
        <w:rPr>
          <w:color w:val="000000"/>
        </w:rPr>
        <w:t>и</w:t>
      </w:r>
      <w:r w:rsidRPr="007A7856">
        <w:rPr>
          <w:color w:val="000000"/>
        </w:rPr>
        <w:t xml:space="preserve"> регистри</w:t>
      </w:r>
      <w:r>
        <w:rPr>
          <w:color w:val="000000"/>
        </w:rPr>
        <w:t xml:space="preserve"> </w:t>
      </w:r>
      <w:r w:rsidRPr="007A7856">
        <w:rPr>
          <w:color w:val="000000"/>
        </w:rPr>
        <w:t xml:space="preserve">на разположените </w:t>
      </w:r>
      <w:r w:rsidR="00E30A6B" w:rsidRPr="007A7856">
        <w:rPr>
          <w:color w:val="000000"/>
        </w:rPr>
        <w:t xml:space="preserve">от операторите на електронни съобщителни мрежи </w:t>
      </w:r>
      <w:r w:rsidRPr="007A7856">
        <w:rPr>
          <w:color w:val="000000"/>
        </w:rPr>
        <w:t>електронни съобщителни мрежи</w:t>
      </w:r>
      <w:r w:rsidR="00E30A6B">
        <w:rPr>
          <w:color w:val="000000"/>
        </w:rPr>
        <w:t>, съоръжения</w:t>
      </w:r>
      <w:r w:rsidRPr="007A7856">
        <w:rPr>
          <w:color w:val="000000"/>
        </w:rPr>
        <w:t xml:space="preserve"> и свързаната </w:t>
      </w:r>
      <w:r>
        <w:rPr>
          <w:color w:val="000000"/>
        </w:rPr>
        <w:t>с тях физическа инфраструктура</w:t>
      </w:r>
      <w:r w:rsidR="00E30A6B">
        <w:rPr>
          <w:color w:val="000000"/>
        </w:rPr>
        <w:t>.</w:t>
      </w:r>
    </w:p>
    <w:p w:rsidR="006B04F3" w:rsidRPr="007A7856" w:rsidRDefault="006B04F3" w:rsidP="0020369F">
      <w:pPr>
        <w:spacing w:after="120"/>
        <w:ind w:firstLine="680"/>
        <w:jc w:val="both"/>
        <w:rPr>
          <w:color w:val="000000"/>
        </w:rPr>
      </w:pPr>
      <w:r w:rsidRPr="007A7856">
        <w:rPr>
          <w:color w:val="000000"/>
        </w:rPr>
        <w:t xml:space="preserve">(2) Картите и регистрите по ал. 1 са специализирани карти и регистри по смисъла на </w:t>
      </w:r>
      <w:hyperlink r:id="rId8" w:history="1">
        <w:r w:rsidRPr="007A7856">
          <w:rPr>
            <w:color w:val="000000"/>
          </w:rPr>
          <w:t>чл. 32, ал. 1, т. 2 от Закона за кадастъра и имотния регистър</w:t>
        </w:r>
      </w:hyperlink>
      <w:r w:rsidRPr="007A7856">
        <w:rPr>
          <w:color w:val="000000"/>
        </w:rPr>
        <w:t xml:space="preserve"> (ЗКИР).</w:t>
      </w:r>
    </w:p>
    <w:p w:rsidR="005450A3" w:rsidRDefault="005450A3" w:rsidP="0020369F">
      <w:pPr>
        <w:pStyle w:val="a"/>
        <w:spacing w:after="120"/>
        <w:ind w:left="0" w:right="1" w:firstLine="680"/>
        <w:rPr>
          <w:rFonts w:ascii="Times New Roman" w:hAnsi="Times New Roman"/>
        </w:rPr>
      </w:pPr>
      <w:r w:rsidRPr="000272A3">
        <w:rPr>
          <w:rFonts w:ascii="Times New Roman" w:hAnsi="Times New Roman"/>
        </w:rPr>
        <w:t xml:space="preserve">(3) Наредбата се прилага </w:t>
      </w:r>
      <w:r w:rsidR="00E30A6B">
        <w:rPr>
          <w:rFonts w:ascii="Times New Roman" w:hAnsi="Times New Roman"/>
        </w:rPr>
        <w:t>от</w:t>
      </w:r>
      <w:r w:rsidRPr="000272A3">
        <w:rPr>
          <w:rFonts w:ascii="Times New Roman" w:hAnsi="Times New Roman"/>
        </w:rPr>
        <w:t xml:space="preserve"> </w:t>
      </w:r>
      <w:r w:rsidR="006B04F3">
        <w:rPr>
          <w:rFonts w:ascii="Times New Roman" w:hAnsi="Times New Roman"/>
        </w:rPr>
        <w:t xml:space="preserve">операторите на електронни съобщителни мрежи по смисъла на Закона за електронните съобщителни мрежи и физическа инфраструктура (ЗЕСМФИ). </w:t>
      </w:r>
    </w:p>
    <w:p w:rsidR="006B04F3" w:rsidRPr="006B04F3" w:rsidRDefault="007C15A1" w:rsidP="0020369F">
      <w:pPr>
        <w:pStyle w:val="a"/>
        <w:spacing w:after="120"/>
        <w:ind w:left="0" w:firstLine="680"/>
        <w:rPr>
          <w:rFonts w:ascii="Times New Roman" w:hAnsi="Times New Roman"/>
        </w:rPr>
      </w:pPr>
      <w:r w:rsidRPr="006E16A9">
        <w:rPr>
          <w:rFonts w:ascii="Times New Roman" w:hAnsi="Times New Roman"/>
          <w:b/>
        </w:rPr>
        <w:t>Чл. 2.</w:t>
      </w:r>
      <w:r w:rsidRPr="006E16A9">
        <w:rPr>
          <w:rFonts w:ascii="Times New Roman" w:hAnsi="Times New Roman"/>
        </w:rPr>
        <w:t xml:space="preserve"> </w:t>
      </w:r>
      <w:r w:rsidR="006B04F3" w:rsidRPr="006B04F3">
        <w:rPr>
          <w:rFonts w:ascii="Times New Roman" w:hAnsi="Times New Roman"/>
        </w:rPr>
        <w:t>Операторите на електронни съобщителни мрежи създават и поддържат</w:t>
      </w:r>
      <w:r w:rsidR="00F30D38">
        <w:rPr>
          <w:rFonts w:ascii="Times New Roman" w:hAnsi="Times New Roman"/>
        </w:rPr>
        <w:t xml:space="preserve">, включително в електронен вид, </w:t>
      </w:r>
      <w:r w:rsidR="006B04F3" w:rsidRPr="006B04F3">
        <w:rPr>
          <w:rFonts w:ascii="Times New Roman" w:hAnsi="Times New Roman"/>
        </w:rPr>
        <w:t>специализирани карти, регистри и информационни системи за разположените от тях електронни съобщителни мрежи, съоръжения и свързаната с тях физическа инфраструктура.</w:t>
      </w:r>
    </w:p>
    <w:p w:rsidR="006B04F3" w:rsidRPr="006B04F3" w:rsidRDefault="006B04F3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 w:rsidRPr="006B04F3">
        <w:rPr>
          <w:rFonts w:eastAsia="Calibri"/>
          <w:b/>
          <w:color w:val="000000"/>
          <w:szCs w:val="22"/>
          <w:lang w:eastAsia="en-US"/>
        </w:rPr>
        <w:t>Чл. 3.</w:t>
      </w:r>
      <w:r w:rsidRPr="006B04F3">
        <w:rPr>
          <w:rFonts w:eastAsia="Calibri"/>
          <w:color w:val="000000"/>
          <w:szCs w:val="22"/>
          <w:lang w:eastAsia="en-US"/>
        </w:rPr>
        <w:t xml:space="preserve"> (1) Специализираните карти и регистри се изработват с цел документиране на пространственото положение и основните технически характеристики на:</w:t>
      </w:r>
    </w:p>
    <w:p w:rsidR="006B04F3" w:rsidRPr="006B04F3" w:rsidRDefault="006B04F3" w:rsidP="0020369F">
      <w:pPr>
        <w:numPr>
          <w:ilvl w:val="0"/>
          <w:numId w:val="17"/>
        </w:numPr>
        <w:tabs>
          <w:tab w:val="left" w:pos="1134"/>
        </w:tabs>
        <w:spacing w:after="120"/>
        <w:ind w:left="0" w:firstLine="680"/>
        <w:jc w:val="both"/>
        <w:rPr>
          <w:rFonts w:eastAsia="Calibri"/>
          <w:color w:val="000000"/>
          <w:szCs w:val="22"/>
          <w:lang w:eastAsia="en-US"/>
        </w:rPr>
      </w:pPr>
      <w:r w:rsidRPr="006B04F3">
        <w:rPr>
          <w:rFonts w:eastAsia="Calibri"/>
          <w:color w:val="000000"/>
          <w:szCs w:val="22"/>
          <w:lang w:eastAsia="en-US"/>
        </w:rPr>
        <w:t>електронните съобщителни мрежи и свързаната с тях физическа инфраструктура</w:t>
      </w:r>
      <w:r w:rsidRPr="006B04F3">
        <w:rPr>
          <w:rFonts w:eastAsia="Calibri"/>
          <w:lang w:eastAsia="en-US"/>
        </w:rPr>
        <w:t>;</w:t>
      </w:r>
    </w:p>
    <w:p w:rsidR="006B04F3" w:rsidRPr="006B04F3" w:rsidRDefault="006B04F3" w:rsidP="0020369F">
      <w:pPr>
        <w:numPr>
          <w:ilvl w:val="0"/>
          <w:numId w:val="17"/>
        </w:numPr>
        <w:tabs>
          <w:tab w:val="left" w:pos="1134"/>
        </w:tabs>
        <w:spacing w:after="120"/>
        <w:ind w:left="0" w:firstLine="680"/>
        <w:jc w:val="both"/>
        <w:rPr>
          <w:rFonts w:eastAsia="Calibri"/>
          <w:color w:val="000000"/>
          <w:szCs w:val="22"/>
          <w:lang w:eastAsia="en-US"/>
        </w:rPr>
      </w:pPr>
      <w:r w:rsidRPr="006B04F3">
        <w:rPr>
          <w:rFonts w:eastAsia="Calibri"/>
          <w:lang w:eastAsia="en-US"/>
        </w:rPr>
        <w:t>разположението на точката за достъп в сградата</w:t>
      </w:r>
      <w:r w:rsidRPr="006B04F3">
        <w:rPr>
          <w:color w:val="000000"/>
        </w:rPr>
        <w:t>:</w:t>
      </w:r>
    </w:p>
    <w:p w:rsidR="006B04F3" w:rsidRPr="006B04F3" w:rsidRDefault="006B04F3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 w:rsidRPr="006B04F3">
        <w:rPr>
          <w:rFonts w:eastAsia="Calibri"/>
          <w:color w:val="000000"/>
          <w:szCs w:val="22"/>
          <w:lang w:eastAsia="en-US"/>
        </w:rPr>
        <w:t>(2) Специализираните карти и регистри осигуряват информация при:</w:t>
      </w:r>
    </w:p>
    <w:p w:rsidR="006B04F3" w:rsidRPr="006B04F3" w:rsidRDefault="006B04F3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 w:rsidRPr="006B04F3">
        <w:rPr>
          <w:rFonts w:eastAsia="Calibri"/>
          <w:color w:val="000000"/>
          <w:szCs w:val="22"/>
          <w:lang w:eastAsia="en-US"/>
        </w:rPr>
        <w:t xml:space="preserve">1. експлоатация и поддържане на </w:t>
      </w:r>
      <w:r w:rsidRPr="006B04F3">
        <w:rPr>
          <w:color w:val="000000"/>
        </w:rPr>
        <w:t>електронните съобщителни мрежи,</w:t>
      </w:r>
      <w:r w:rsidRPr="006B04F3">
        <w:rPr>
          <w:rFonts w:eastAsia="Calibri"/>
          <w:color w:val="000000"/>
          <w:szCs w:val="22"/>
          <w:lang w:eastAsia="en-US"/>
        </w:rPr>
        <w:t xml:space="preserve"> съоръжения </w:t>
      </w:r>
      <w:r w:rsidRPr="006B04F3">
        <w:rPr>
          <w:color w:val="000000"/>
        </w:rPr>
        <w:t>и свързаната с тях физическа</w:t>
      </w:r>
      <w:r w:rsidRPr="006B04F3">
        <w:rPr>
          <w:rFonts w:eastAsia="Calibri"/>
          <w:color w:val="000000"/>
          <w:szCs w:val="22"/>
          <w:lang w:eastAsia="en-US"/>
        </w:rPr>
        <w:t xml:space="preserve"> инфраструктура;</w:t>
      </w:r>
    </w:p>
    <w:p w:rsidR="006B04F3" w:rsidRPr="006B04F3" w:rsidRDefault="006B04F3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 w:rsidRPr="006B04F3">
        <w:rPr>
          <w:rFonts w:eastAsia="Calibri"/>
          <w:color w:val="000000"/>
          <w:szCs w:val="22"/>
          <w:lang w:eastAsia="en-US"/>
        </w:rPr>
        <w:t>2. проучване и проектиране за изграждане на нови и реконструкция на съществуващи</w:t>
      </w:r>
      <w:r w:rsidRPr="006B04F3">
        <w:rPr>
          <w:rFonts w:eastAsia="Calibri"/>
          <w:sz w:val="22"/>
          <w:szCs w:val="22"/>
          <w:lang w:eastAsia="en-US"/>
        </w:rPr>
        <w:t xml:space="preserve"> </w:t>
      </w:r>
      <w:r w:rsidRPr="006B04F3">
        <w:rPr>
          <w:color w:val="000000"/>
        </w:rPr>
        <w:t>електронни съобщителни мрежи,</w:t>
      </w:r>
      <w:r w:rsidRPr="006B04F3">
        <w:rPr>
          <w:rFonts w:eastAsia="Calibri"/>
          <w:color w:val="000000"/>
          <w:szCs w:val="22"/>
          <w:lang w:eastAsia="en-US"/>
        </w:rPr>
        <w:t xml:space="preserve"> съоръжения </w:t>
      </w:r>
      <w:r w:rsidRPr="006B04F3">
        <w:rPr>
          <w:color w:val="000000"/>
        </w:rPr>
        <w:t>и свързаната с тях физическа</w:t>
      </w:r>
      <w:r w:rsidRPr="006B04F3">
        <w:rPr>
          <w:rFonts w:eastAsia="Calibri"/>
          <w:color w:val="000000"/>
          <w:szCs w:val="22"/>
          <w:lang w:eastAsia="en-US"/>
        </w:rPr>
        <w:t xml:space="preserve"> инфраструктура;</w:t>
      </w:r>
    </w:p>
    <w:p w:rsidR="006B04F3" w:rsidRPr="006B04F3" w:rsidRDefault="006B04F3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 w:rsidRPr="006B04F3">
        <w:rPr>
          <w:color w:val="000000"/>
        </w:rPr>
        <w:t xml:space="preserve">3. </w:t>
      </w:r>
      <w:r w:rsidRPr="006B04F3">
        <w:rPr>
          <w:rFonts w:eastAsia="Calibri"/>
          <w:lang w:eastAsia="en-US"/>
        </w:rPr>
        <w:t>издаването на разрешенията за</w:t>
      </w:r>
      <w:r w:rsidRPr="006B04F3">
        <w:rPr>
          <w:rFonts w:eastAsia="Calibri"/>
          <w:szCs w:val="22"/>
          <w:lang w:eastAsia="en-US"/>
        </w:rPr>
        <w:t xml:space="preserve"> изработване на </w:t>
      </w:r>
      <w:r w:rsidRPr="006B04F3">
        <w:rPr>
          <w:rFonts w:eastAsia="Calibri"/>
          <w:lang w:eastAsia="en-US"/>
        </w:rPr>
        <w:t xml:space="preserve">подробни </w:t>
      </w:r>
      <w:r w:rsidRPr="006B04F3">
        <w:rPr>
          <w:rFonts w:eastAsia="Calibri"/>
          <w:szCs w:val="22"/>
          <w:bdr w:val="none" w:sz="0" w:space="0" w:color="auto" w:frame="1"/>
          <w:shd w:val="clear" w:color="auto" w:fill="FFFFFF"/>
          <w:lang w:eastAsia="en-US"/>
        </w:rPr>
        <w:t>устройствени</w:t>
      </w:r>
      <w:r w:rsidRPr="006B04F3">
        <w:rPr>
          <w:rFonts w:eastAsia="Calibri"/>
          <w:szCs w:val="22"/>
          <w:lang w:eastAsia="en-US"/>
        </w:rPr>
        <w:t xml:space="preserve"> </w:t>
      </w:r>
      <w:r w:rsidRPr="006B04F3">
        <w:rPr>
          <w:rFonts w:eastAsia="Calibri"/>
          <w:lang w:eastAsia="en-US"/>
        </w:rPr>
        <w:t>планове, както</w:t>
      </w:r>
      <w:r w:rsidRPr="006B04F3">
        <w:rPr>
          <w:rFonts w:eastAsia="Calibri"/>
          <w:szCs w:val="22"/>
          <w:lang w:eastAsia="en-US"/>
        </w:rPr>
        <w:t xml:space="preserve"> и </w:t>
      </w:r>
      <w:r w:rsidRPr="006B04F3">
        <w:rPr>
          <w:rFonts w:eastAsia="Calibri"/>
          <w:lang w:eastAsia="en-US"/>
        </w:rPr>
        <w:t xml:space="preserve">влизането в сила на заповеди за одобряване на </w:t>
      </w:r>
      <w:r w:rsidRPr="006B04F3">
        <w:rPr>
          <w:rFonts w:eastAsia="Calibri"/>
          <w:szCs w:val="22"/>
          <w:lang w:eastAsia="en-US"/>
        </w:rPr>
        <w:t xml:space="preserve">подробни </w:t>
      </w:r>
      <w:r w:rsidRPr="006B04F3">
        <w:rPr>
          <w:rFonts w:eastAsia="Calibri"/>
          <w:szCs w:val="22"/>
          <w:bdr w:val="none" w:sz="0" w:space="0" w:color="auto" w:frame="1"/>
          <w:shd w:val="clear" w:color="auto" w:fill="FFFFFF"/>
          <w:lang w:eastAsia="en-US"/>
        </w:rPr>
        <w:t>устройствени</w:t>
      </w:r>
      <w:r w:rsidRPr="006B04F3">
        <w:rPr>
          <w:rFonts w:eastAsia="Calibri"/>
          <w:szCs w:val="22"/>
          <w:lang w:eastAsia="en-US"/>
        </w:rPr>
        <w:t xml:space="preserve"> планове</w:t>
      </w:r>
      <w:r w:rsidRPr="006B04F3">
        <w:rPr>
          <w:rFonts w:eastAsia="Calibri"/>
          <w:lang w:eastAsia="en-US"/>
        </w:rPr>
        <w:t xml:space="preserve"> за физическа инфраструктура, включително парцеларен план, или план-схема – в случаите на съвместно изграждане на физическа инфраструктура</w:t>
      </w:r>
      <w:r w:rsidRPr="006B04F3">
        <w:rPr>
          <w:rFonts w:eastAsia="Calibri"/>
          <w:szCs w:val="22"/>
          <w:lang w:eastAsia="en-US"/>
        </w:rPr>
        <w:t>;</w:t>
      </w:r>
    </w:p>
    <w:p w:rsidR="006B04F3" w:rsidRPr="006B04F3" w:rsidRDefault="006B04F3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 w:rsidRPr="006B04F3">
        <w:rPr>
          <w:rFonts w:eastAsia="Calibri"/>
          <w:color w:val="000000"/>
          <w:szCs w:val="22"/>
          <w:lang w:eastAsia="en-US"/>
        </w:rPr>
        <w:t>4. предварителни (</w:t>
      </w:r>
      <w:r w:rsidR="00467FA0" w:rsidRPr="006B04F3">
        <w:rPr>
          <w:rFonts w:eastAsia="Calibri"/>
          <w:color w:val="000000"/>
          <w:szCs w:val="22"/>
          <w:lang w:eastAsia="en-US"/>
        </w:rPr>
        <w:t>пред инвестиционни</w:t>
      </w:r>
      <w:r w:rsidRPr="006B04F3">
        <w:rPr>
          <w:rFonts w:eastAsia="Calibri"/>
          <w:color w:val="000000"/>
          <w:szCs w:val="22"/>
          <w:lang w:eastAsia="en-US"/>
        </w:rPr>
        <w:t>) и обемно-устройствени проучвания и изработване на инвестиционни проекти</w:t>
      </w:r>
      <w:r w:rsidRPr="006B04F3">
        <w:rPr>
          <w:color w:val="000000"/>
        </w:rPr>
        <w:t>.</w:t>
      </w:r>
    </w:p>
    <w:p w:rsidR="00625EA0" w:rsidRDefault="006B04F3" w:rsidP="0020369F">
      <w:pPr>
        <w:widowControl w:val="0"/>
        <w:autoSpaceDE w:val="0"/>
        <w:autoSpaceDN w:val="0"/>
        <w:adjustRightInd w:val="0"/>
        <w:spacing w:after="120"/>
        <w:ind w:firstLine="680"/>
        <w:jc w:val="both"/>
        <w:rPr>
          <w:rFonts w:eastAsia="Calibri"/>
          <w:lang w:val="x-none" w:eastAsia="en-US"/>
        </w:rPr>
      </w:pPr>
      <w:r w:rsidRPr="006B04F3">
        <w:rPr>
          <w:rFonts w:eastAsia="Calibri"/>
          <w:lang w:val="x-none" w:eastAsia="en-US"/>
        </w:rPr>
        <w:t xml:space="preserve">5. </w:t>
      </w:r>
      <w:r w:rsidR="00625EA0" w:rsidRPr="00625EA0">
        <w:rPr>
          <w:rFonts w:eastAsia="Calibri"/>
          <w:lang w:val="x-none" w:eastAsia="en-US"/>
        </w:rPr>
        <w:t xml:space="preserve">създаване на информационен слой за </w:t>
      </w:r>
      <w:r w:rsidR="00625EA0" w:rsidRPr="00625EA0">
        <w:rPr>
          <w:rFonts w:eastAsia="Calibri"/>
          <w:lang w:eastAsia="en-US"/>
        </w:rPr>
        <w:t xml:space="preserve">електронните съобщителни мрежи и свързаната с тях инфраструктура </w:t>
      </w:r>
      <w:r w:rsidR="00625EA0" w:rsidRPr="00625EA0">
        <w:rPr>
          <w:rFonts w:eastAsia="Calibri"/>
          <w:lang w:val="x-none" w:eastAsia="en-US"/>
        </w:rPr>
        <w:t>в информационн</w:t>
      </w:r>
      <w:r w:rsidR="00625EA0" w:rsidRPr="00625EA0">
        <w:rPr>
          <w:rFonts w:eastAsia="Calibri"/>
          <w:lang w:eastAsia="en-US"/>
        </w:rPr>
        <w:t>ите</w:t>
      </w:r>
      <w:r w:rsidR="00625EA0" w:rsidRPr="00625EA0">
        <w:rPr>
          <w:rFonts w:eastAsia="Calibri"/>
          <w:lang w:val="x-none" w:eastAsia="en-US"/>
        </w:rPr>
        <w:t xml:space="preserve"> систем</w:t>
      </w:r>
      <w:r w:rsidR="00625EA0" w:rsidRPr="00625EA0">
        <w:rPr>
          <w:rFonts w:eastAsia="Calibri"/>
          <w:lang w:eastAsia="en-US"/>
        </w:rPr>
        <w:t>и</w:t>
      </w:r>
      <w:r w:rsidR="00625EA0" w:rsidRPr="00625EA0">
        <w:rPr>
          <w:rFonts w:eastAsia="Calibri"/>
          <w:lang w:val="x-none" w:eastAsia="en-US"/>
        </w:rPr>
        <w:t xml:space="preserve"> на</w:t>
      </w:r>
      <w:r w:rsidR="00625EA0" w:rsidRPr="009A2310">
        <w:rPr>
          <w:rFonts w:eastAsia="Calibri"/>
          <w:lang w:eastAsia="en-US"/>
        </w:rPr>
        <w:t xml:space="preserve"> </w:t>
      </w:r>
      <w:r w:rsidR="00625EA0" w:rsidRPr="00625EA0">
        <w:rPr>
          <w:rFonts w:eastAsia="Calibri"/>
          <w:lang w:val="x-none" w:eastAsia="en-US"/>
        </w:rPr>
        <w:t>кадастъра</w:t>
      </w:r>
      <w:r w:rsidR="00625EA0" w:rsidRPr="00625EA0">
        <w:rPr>
          <w:rFonts w:eastAsia="Calibri"/>
          <w:lang w:eastAsia="en-US"/>
        </w:rPr>
        <w:t xml:space="preserve"> и на имотния регистър</w:t>
      </w:r>
      <w:r w:rsidR="00625EA0" w:rsidRPr="00625EA0">
        <w:rPr>
          <w:rFonts w:eastAsia="Calibri"/>
          <w:lang w:val="x-none" w:eastAsia="en-US"/>
        </w:rPr>
        <w:t>.</w:t>
      </w:r>
    </w:p>
    <w:p w:rsidR="006B04F3" w:rsidRPr="006E16A9" w:rsidRDefault="006B04F3" w:rsidP="0020369F">
      <w:pPr>
        <w:widowControl w:val="0"/>
        <w:autoSpaceDE w:val="0"/>
        <w:autoSpaceDN w:val="0"/>
        <w:adjustRightInd w:val="0"/>
        <w:spacing w:after="120"/>
        <w:ind w:firstLine="680"/>
        <w:jc w:val="both"/>
      </w:pPr>
      <w:r w:rsidRPr="006E16A9">
        <w:rPr>
          <w:b/>
        </w:rPr>
        <w:t>Чл. 4.</w:t>
      </w:r>
      <w:r w:rsidRPr="006E16A9">
        <w:t xml:space="preserve"> (1) Специализираните карти и регистри на електронни съобщителни мрежи, </w:t>
      </w:r>
      <w:r w:rsidRPr="006E16A9">
        <w:lastRenderedPageBreak/>
        <w:t xml:space="preserve">съоръжения и свързаната с тях инфраструктура се </w:t>
      </w:r>
      <w:r w:rsidR="00585643">
        <w:t>изработват</w:t>
      </w:r>
      <w:r w:rsidR="00921374" w:rsidRPr="006E16A9">
        <w:t xml:space="preserve"> </w:t>
      </w:r>
      <w:r w:rsidRPr="006E16A9">
        <w:t>въз основа на кадастралната карта и кадастралните регистри.</w:t>
      </w:r>
    </w:p>
    <w:p w:rsidR="006B04F3" w:rsidRDefault="006B04F3" w:rsidP="0020369F">
      <w:pPr>
        <w:pStyle w:val="a"/>
        <w:spacing w:after="120"/>
        <w:ind w:left="0" w:right="1" w:firstLine="680"/>
        <w:rPr>
          <w:rFonts w:ascii="Times New Roman" w:hAnsi="Times New Roman"/>
        </w:rPr>
      </w:pPr>
      <w:r w:rsidRPr="006E16A9">
        <w:rPr>
          <w:rFonts w:ascii="Times New Roman" w:hAnsi="Times New Roman"/>
        </w:rPr>
        <w:t>(2) За изработването на специализирани карти и регистри на електронните съобщителни мрежи, съоръжения и свързаната с тях инфраструктура се предоставят:</w:t>
      </w:r>
    </w:p>
    <w:p w:rsidR="006B04F3" w:rsidRPr="006E16A9" w:rsidRDefault="006B04F3" w:rsidP="0020369F">
      <w:pPr>
        <w:pStyle w:val="a"/>
        <w:spacing w:after="120"/>
        <w:ind w:left="0" w:right="1" w:firstLine="680"/>
        <w:rPr>
          <w:rFonts w:ascii="Times New Roman" w:hAnsi="Times New Roman"/>
        </w:rPr>
      </w:pPr>
      <w:r w:rsidRPr="006E16A9">
        <w:rPr>
          <w:rFonts w:ascii="Times New Roman" w:hAnsi="Times New Roman"/>
        </w:rPr>
        <w:t xml:space="preserve">1. </w:t>
      </w:r>
      <w:r w:rsidR="00921374">
        <w:rPr>
          <w:rFonts w:ascii="Times New Roman" w:hAnsi="Times New Roman"/>
        </w:rPr>
        <w:t xml:space="preserve">данни от </w:t>
      </w:r>
      <w:r w:rsidR="007003C9" w:rsidRPr="006E16A9">
        <w:rPr>
          <w:rFonts w:ascii="Times New Roman" w:hAnsi="Times New Roman"/>
        </w:rPr>
        <w:t>кадастралн</w:t>
      </w:r>
      <w:r w:rsidR="007003C9">
        <w:rPr>
          <w:rFonts w:ascii="Times New Roman" w:hAnsi="Times New Roman"/>
        </w:rPr>
        <w:t>ата</w:t>
      </w:r>
      <w:r w:rsidR="007003C9" w:rsidRPr="006E16A9">
        <w:rPr>
          <w:rFonts w:ascii="Times New Roman" w:hAnsi="Times New Roman"/>
        </w:rPr>
        <w:t xml:space="preserve"> </w:t>
      </w:r>
      <w:r w:rsidRPr="006E16A9">
        <w:rPr>
          <w:rFonts w:ascii="Times New Roman" w:hAnsi="Times New Roman"/>
        </w:rPr>
        <w:t>карт</w:t>
      </w:r>
      <w:r w:rsidR="007003C9">
        <w:rPr>
          <w:rFonts w:ascii="Times New Roman" w:hAnsi="Times New Roman"/>
        </w:rPr>
        <w:t>а</w:t>
      </w:r>
      <w:r w:rsidRPr="006E16A9">
        <w:rPr>
          <w:rFonts w:ascii="Times New Roman" w:hAnsi="Times New Roman"/>
        </w:rPr>
        <w:t xml:space="preserve"> и </w:t>
      </w:r>
      <w:r w:rsidR="00921374">
        <w:rPr>
          <w:rFonts w:ascii="Times New Roman" w:hAnsi="Times New Roman"/>
        </w:rPr>
        <w:t>кадастралните регистри</w:t>
      </w:r>
      <w:r w:rsidR="00921374" w:rsidRPr="006E16A9">
        <w:rPr>
          <w:rFonts w:ascii="Times New Roman" w:hAnsi="Times New Roman"/>
        </w:rPr>
        <w:t xml:space="preserve"> </w:t>
      </w:r>
      <w:r w:rsidRPr="006E16A9">
        <w:rPr>
          <w:rFonts w:ascii="Times New Roman" w:hAnsi="Times New Roman"/>
        </w:rPr>
        <w:t>– от Агенцията по геодезия, картография и кадастър;</w:t>
      </w:r>
    </w:p>
    <w:p w:rsidR="006B04F3" w:rsidRPr="006E16A9" w:rsidRDefault="006B04F3" w:rsidP="0020369F">
      <w:pPr>
        <w:pStyle w:val="a"/>
        <w:spacing w:after="120"/>
        <w:ind w:left="0" w:right="1" w:firstLine="680"/>
        <w:rPr>
          <w:rFonts w:ascii="Times New Roman" w:hAnsi="Times New Roman"/>
        </w:rPr>
      </w:pPr>
      <w:r w:rsidRPr="006E16A9">
        <w:rPr>
          <w:rFonts w:ascii="Times New Roman" w:hAnsi="Times New Roman"/>
        </w:rPr>
        <w:t xml:space="preserve">2. специализирани данни – от </w:t>
      </w:r>
      <w:r w:rsidR="003F25F7">
        <w:rPr>
          <w:rFonts w:ascii="Times New Roman" w:hAnsi="Times New Roman"/>
        </w:rPr>
        <w:t>мрежовите оператори</w:t>
      </w:r>
      <w:r w:rsidRPr="006E16A9">
        <w:rPr>
          <w:rFonts w:ascii="Times New Roman" w:hAnsi="Times New Roman"/>
        </w:rPr>
        <w:t xml:space="preserve"> или от Агенцията по геодезия,</w:t>
      </w:r>
      <w:r w:rsidR="00625EA0">
        <w:rPr>
          <w:rFonts w:ascii="Times New Roman" w:hAnsi="Times New Roman"/>
        </w:rPr>
        <w:t xml:space="preserve"> картография и кадастър</w:t>
      </w:r>
      <w:r w:rsidRPr="006E16A9">
        <w:rPr>
          <w:rFonts w:ascii="Times New Roman" w:hAnsi="Times New Roman"/>
        </w:rPr>
        <w:t xml:space="preserve"> (в случай </w:t>
      </w:r>
      <w:r w:rsidR="00E11C1B">
        <w:rPr>
          <w:rFonts w:ascii="Times New Roman" w:hAnsi="Times New Roman"/>
        </w:rPr>
        <w:t>че операторите</w:t>
      </w:r>
      <w:r w:rsidRPr="006E16A9">
        <w:rPr>
          <w:rFonts w:ascii="Times New Roman" w:hAnsi="Times New Roman"/>
        </w:rPr>
        <w:t xml:space="preserve"> са ги предоставили);</w:t>
      </w:r>
    </w:p>
    <w:p w:rsidR="006B04F3" w:rsidRPr="006E16A9" w:rsidRDefault="006B04F3" w:rsidP="0020369F">
      <w:pPr>
        <w:pStyle w:val="a"/>
        <w:spacing w:after="120"/>
        <w:ind w:left="0" w:right="1" w:firstLine="680"/>
        <w:rPr>
          <w:rFonts w:ascii="Times New Roman" w:hAnsi="Times New Roman"/>
        </w:rPr>
      </w:pPr>
      <w:r w:rsidRPr="006E16A9">
        <w:rPr>
          <w:rFonts w:ascii="Times New Roman" w:hAnsi="Times New Roman"/>
        </w:rPr>
        <w:t xml:space="preserve">3. </w:t>
      </w:r>
      <w:r w:rsidR="00921374" w:rsidRPr="00921374">
        <w:rPr>
          <w:rFonts w:ascii="Times New Roman" w:hAnsi="Times New Roman"/>
        </w:rPr>
        <w:t xml:space="preserve">кадастралните планове на подземните проводи и съоръжения </w:t>
      </w:r>
      <w:r w:rsidRPr="006E16A9">
        <w:rPr>
          <w:rFonts w:ascii="Times New Roman" w:hAnsi="Times New Roman"/>
        </w:rPr>
        <w:t>от общинската администрация и/или от ведомства и юридически лица, които съхраняват кадастрални планове;</w:t>
      </w:r>
    </w:p>
    <w:p w:rsidR="006B04F3" w:rsidRPr="006E16A9" w:rsidRDefault="006B04F3" w:rsidP="0020369F">
      <w:pPr>
        <w:pStyle w:val="a"/>
        <w:spacing w:after="120"/>
        <w:ind w:left="0" w:right="1" w:firstLine="680"/>
        <w:rPr>
          <w:rFonts w:ascii="Times New Roman" w:hAnsi="Times New Roman"/>
        </w:rPr>
      </w:pPr>
      <w:r w:rsidRPr="006E16A9">
        <w:rPr>
          <w:rFonts w:ascii="Times New Roman" w:hAnsi="Times New Roman"/>
        </w:rPr>
        <w:t>4. копия от одобрените инвестиционни проекти и екзекутивни документации за изградените обекти на електронната съобщителна инфраструктура – от техническия архив на</w:t>
      </w:r>
      <w:r>
        <w:rPr>
          <w:rFonts w:ascii="Times New Roman" w:hAnsi="Times New Roman"/>
        </w:rPr>
        <w:t xml:space="preserve"> органа, издал разрешението за строеж</w:t>
      </w:r>
      <w:r w:rsidRPr="006E16A9">
        <w:rPr>
          <w:rFonts w:ascii="Times New Roman" w:hAnsi="Times New Roman"/>
        </w:rPr>
        <w:t>.</w:t>
      </w:r>
    </w:p>
    <w:p w:rsidR="006B04F3" w:rsidRDefault="006B04F3" w:rsidP="0020369F">
      <w:pPr>
        <w:pStyle w:val="a"/>
        <w:spacing w:after="120"/>
        <w:ind w:left="0" w:right="1" w:firstLine="680"/>
        <w:rPr>
          <w:rFonts w:ascii="Times New Roman" w:hAnsi="Times New Roman"/>
        </w:rPr>
      </w:pPr>
      <w:r w:rsidRPr="006E16A9">
        <w:rPr>
          <w:rFonts w:ascii="Times New Roman" w:hAnsi="Times New Roman"/>
        </w:rPr>
        <w:t>(3) Агенцията по геодезия, картография и кадастър предоставя данните по ал. 2, т. 1 и 2 при условията и по реда на ЗКИР.</w:t>
      </w:r>
    </w:p>
    <w:p w:rsidR="0079166F" w:rsidRDefault="00E11C1B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 w:rsidRPr="00E11C1B">
        <w:rPr>
          <w:rFonts w:eastAsia="Calibri"/>
          <w:b/>
          <w:color w:val="000000"/>
          <w:szCs w:val="22"/>
          <w:lang w:eastAsia="en-US"/>
        </w:rPr>
        <w:t>Чл. 5.</w:t>
      </w:r>
      <w:r w:rsidRPr="00E11C1B">
        <w:rPr>
          <w:rFonts w:eastAsia="Calibri"/>
          <w:color w:val="000000"/>
          <w:szCs w:val="22"/>
          <w:lang w:eastAsia="en-US"/>
        </w:rPr>
        <w:t xml:space="preserve"> (1) Специализираните карти и регистри на </w:t>
      </w:r>
      <w:r w:rsidRPr="00E11C1B">
        <w:rPr>
          <w:color w:val="000000"/>
        </w:rPr>
        <w:t>електронните съобщителни мрежи, съоръжения и свързаната с тях физическа</w:t>
      </w:r>
      <w:r w:rsidRPr="00E11C1B">
        <w:rPr>
          <w:rFonts w:eastAsia="Calibri"/>
          <w:color w:val="000000"/>
          <w:szCs w:val="22"/>
          <w:lang w:eastAsia="en-US"/>
        </w:rPr>
        <w:t xml:space="preserve"> инфраструктура се изработват в цифров вид</w:t>
      </w:r>
      <w:r w:rsidR="004A7C42">
        <w:rPr>
          <w:rFonts w:eastAsia="Calibri"/>
          <w:color w:val="000000"/>
          <w:szCs w:val="22"/>
          <w:lang w:eastAsia="en-US"/>
        </w:rPr>
        <w:t>.</w:t>
      </w:r>
    </w:p>
    <w:p w:rsidR="00E11C1B" w:rsidRDefault="00E11C1B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 w:rsidRPr="00E11C1B">
        <w:rPr>
          <w:rFonts w:eastAsia="Calibri"/>
          <w:color w:val="000000"/>
          <w:szCs w:val="22"/>
          <w:lang w:eastAsia="en-US"/>
        </w:rPr>
        <w:t>(2) Специализираните карти и регистри се съхраняват в ел</w:t>
      </w:r>
      <w:r>
        <w:rPr>
          <w:rFonts w:eastAsia="Calibri"/>
          <w:color w:val="000000"/>
          <w:szCs w:val="22"/>
          <w:lang w:eastAsia="en-US"/>
        </w:rPr>
        <w:t>ектронен вид в електронен архив във формат</w:t>
      </w:r>
      <w:r w:rsidR="00872B12">
        <w:rPr>
          <w:rFonts w:eastAsia="Calibri"/>
          <w:color w:val="000000"/>
          <w:szCs w:val="22"/>
          <w:lang w:eastAsia="en-US"/>
        </w:rPr>
        <w:t>а по чл. 12, т. 5 ЗКИР или във формат, поддържан от Единната информационна точ</w:t>
      </w:r>
      <w:r w:rsidR="001A141A">
        <w:rPr>
          <w:rFonts w:eastAsia="Calibri"/>
          <w:color w:val="000000"/>
          <w:szCs w:val="22"/>
          <w:lang w:eastAsia="en-US"/>
        </w:rPr>
        <w:t>ка.</w:t>
      </w:r>
    </w:p>
    <w:p w:rsidR="00E11C1B" w:rsidRPr="00E11C1B" w:rsidRDefault="00E11C1B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 w:rsidRPr="00E11C1B">
        <w:rPr>
          <w:rFonts w:eastAsia="Calibri"/>
          <w:b/>
          <w:color w:val="000000"/>
          <w:szCs w:val="22"/>
          <w:lang w:eastAsia="en-US"/>
        </w:rPr>
        <w:t xml:space="preserve">Чл. </w:t>
      </w:r>
      <w:r w:rsidR="00875534">
        <w:rPr>
          <w:rFonts w:eastAsia="Calibri"/>
          <w:b/>
          <w:color w:val="000000"/>
          <w:szCs w:val="22"/>
          <w:lang w:eastAsia="en-US"/>
        </w:rPr>
        <w:t>6</w:t>
      </w:r>
      <w:r w:rsidRPr="00E11C1B">
        <w:rPr>
          <w:rFonts w:eastAsia="Calibri"/>
          <w:b/>
          <w:color w:val="000000"/>
          <w:szCs w:val="22"/>
          <w:lang w:eastAsia="en-US"/>
        </w:rPr>
        <w:t>.</w:t>
      </w:r>
      <w:r w:rsidRPr="00E11C1B">
        <w:rPr>
          <w:rFonts w:eastAsia="Calibri"/>
          <w:color w:val="000000"/>
          <w:szCs w:val="22"/>
          <w:lang w:eastAsia="en-US"/>
        </w:rPr>
        <w:t xml:space="preserve"> (1) Специализираните карти и регистри на </w:t>
      </w:r>
      <w:r w:rsidRPr="00E11C1B">
        <w:rPr>
          <w:color w:val="000000"/>
        </w:rPr>
        <w:t>електронните съобщителни мрежи, съоръжения и свързаната с тях физическа</w:t>
      </w:r>
      <w:r w:rsidRPr="00E11C1B">
        <w:rPr>
          <w:rFonts w:eastAsia="Calibri"/>
          <w:color w:val="000000"/>
          <w:szCs w:val="22"/>
          <w:lang w:eastAsia="en-US"/>
        </w:rPr>
        <w:t xml:space="preserve"> инфраструктура се изработват за</w:t>
      </w:r>
      <w:r w:rsidR="001A141A">
        <w:rPr>
          <w:rFonts w:eastAsia="Calibri"/>
          <w:color w:val="000000"/>
          <w:szCs w:val="22"/>
          <w:lang w:eastAsia="en-US"/>
        </w:rPr>
        <w:t xml:space="preserve"> </w:t>
      </w:r>
      <w:r w:rsidRPr="00E11C1B">
        <w:rPr>
          <w:rFonts w:eastAsia="Calibri"/>
          <w:color w:val="000000"/>
          <w:szCs w:val="22"/>
          <w:lang w:eastAsia="en-US"/>
        </w:rPr>
        <w:t>урбанизираните територии</w:t>
      </w:r>
      <w:r w:rsidR="001A141A">
        <w:rPr>
          <w:rFonts w:eastAsia="Calibri"/>
          <w:color w:val="000000"/>
          <w:szCs w:val="22"/>
          <w:lang w:eastAsia="en-US"/>
        </w:rPr>
        <w:t xml:space="preserve"> и </w:t>
      </w:r>
      <w:r w:rsidRPr="00E11C1B">
        <w:rPr>
          <w:rFonts w:eastAsia="Calibri"/>
          <w:color w:val="000000"/>
          <w:szCs w:val="22"/>
          <w:lang w:eastAsia="en-US"/>
        </w:rPr>
        <w:t>за неурбанизираните територии.</w:t>
      </w:r>
    </w:p>
    <w:p w:rsidR="00E11C1B" w:rsidRPr="00E11C1B" w:rsidRDefault="00E11C1B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 w:rsidRPr="00E11C1B">
        <w:rPr>
          <w:rFonts w:eastAsia="Calibri"/>
          <w:color w:val="000000"/>
          <w:szCs w:val="22"/>
          <w:lang w:eastAsia="en-US"/>
        </w:rPr>
        <w:t>(</w:t>
      </w:r>
      <w:r w:rsidR="001A141A">
        <w:rPr>
          <w:rFonts w:eastAsia="Calibri"/>
          <w:color w:val="000000"/>
          <w:szCs w:val="22"/>
          <w:lang w:eastAsia="en-US"/>
        </w:rPr>
        <w:t>2</w:t>
      </w:r>
      <w:r w:rsidRPr="00E11C1B">
        <w:rPr>
          <w:rFonts w:eastAsia="Calibri"/>
          <w:color w:val="000000"/>
          <w:szCs w:val="22"/>
          <w:lang w:eastAsia="en-US"/>
        </w:rPr>
        <w:t>) Специализираните карти се изработват в геодезическата система по чл. 4, ал. 2 от Наредба № РД-02-20-5 от 2016 г. за съдържанието, създаването и поддържането на кадастралната карта и кадастралните регистри.</w:t>
      </w:r>
      <w:r w:rsidRPr="00E11C1B">
        <w:rPr>
          <w:rFonts w:eastAsia="Calibri"/>
          <w:color w:val="000000"/>
          <w:szCs w:val="22"/>
          <w:lang w:val="x-none" w:eastAsia="en-US"/>
        </w:rPr>
        <w:t xml:space="preserve"> </w:t>
      </w:r>
    </w:p>
    <w:p w:rsidR="00D05C37" w:rsidRPr="00467FA0" w:rsidRDefault="00D05C37" w:rsidP="0020369F">
      <w:pPr>
        <w:pStyle w:val="a"/>
        <w:spacing w:after="120"/>
        <w:ind w:left="0" w:right="0" w:firstLine="680"/>
        <w:rPr>
          <w:rFonts w:ascii="Times New Roman" w:hAnsi="Times New Roman"/>
        </w:rPr>
      </w:pPr>
    </w:p>
    <w:p w:rsidR="0014588F" w:rsidRDefault="0014588F" w:rsidP="0020369F">
      <w:pPr>
        <w:pStyle w:val="a"/>
        <w:spacing w:after="120"/>
        <w:ind w:left="0" w:right="0" w:firstLine="680"/>
        <w:jc w:val="center"/>
        <w:rPr>
          <w:rFonts w:ascii="Times New Roman" w:hAnsi="Times New Roman"/>
          <w:b/>
        </w:rPr>
      </w:pPr>
    </w:p>
    <w:p w:rsidR="007C15A1" w:rsidRPr="0014588F" w:rsidRDefault="007C15A1" w:rsidP="0020369F">
      <w:pPr>
        <w:pStyle w:val="a"/>
        <w:spacing w:after="120"/>
        <w:ind w:left="0" w:right="0" w:firstLine="0"/>
        <w:jc w:val="center"/>
        <w:rPr>
          <w:rFonts w:ascii="Times New Roman" w:hAnsi="Times New Roman"/>
          <w:b/>
        </w:rPr>
      </w:pPr>
      <w:r w:rsidRPr="0014588F">
        <w:rPr>
          <w:rFonts w:ascii="Times New Roman" w:hAnsi="Times New Roman"/>
          <w:b/>
        </w:rPr>
        <w:t>Глава вто</w:t>
      </w:r>
      <w:r w:rsidR="0014588F" w:rsidRPr="0014588F">
        <w:rPr>
          <w:rFonts w:ascii="Times New Roman" w:hAnsi="Times New Roman"/>
          <w:b/>
        </w:rPr>
        <w:t>ра</w:t>
      </w:r>
    </w:p>
    <w:p w:rsidR="007C15A1" w:rsidRPr="00467FA0" w:rsidRDefault="0014588F" w:rsidP="0020369F">
      <w:pPr>
        <w:pStyle w:val="a"/>
        <w:spacing w:after="120"/>
        <w:ind w:left="0" w:right="0" w:firstLine="0"/>
        <w:jc w:val="center"/>
        <w:rPr>
          <w:rFonts w:ascii="Times New Roman" w:hAnsi="Times New Roman"/>
          <w:b/>
        </w:rPr>
      </w:pPr>
      <w:r w:rsidRPr="0014588F">
        <w:rPr>
          <w:rFonts w:ascii="Times New Roman" w:hAnsi="Times New Roman"/>
          <w:b/>
        </w:rPr>
        <w:t>СЪДЪРЖАНИЕ НА СПЕЦИАЛИЗИРАНИТЕ КАРТИ И РЕГИСТРИ НА ЕЛЕКТРОННИТЕ СЪОБЩИТЕЛНИ МРЕЖИ, СЪОРЪЖЕНИЯ И СВЪРЗАНАТА С ТЯХ ИНФРАСТРУКТУРА</w:t>
      </w:r>
    </w:p>
    <w:p w:rsidR="0055317E" w:rsidRPr="00467FA0" w:rsidRDefault="0055317E" w:rsidP="0020369F">
      <w:pPr>
        <w:pStyle w:val="a"/>
        <w:spacing w:after="120"/>
        <w:ind w:left="0" w:right="0" w:firstLine="0"/>
        <w:rPr>
          <w:rFonts w:ascii="Times New Roman" w:hAnsi="Times New Roman"/>
        </w:rPr>
      </w:pPr>
    </w:p>
    <w:p w:rsidR="007C15A1" w:rsidRPr="006E16A9" w:rsidRDefault="007C15A1" w:rsidP="0020369F">
      <w:pPr>
        <w:pStyle w:val="a"/>
        <w:spacing w:after="120"/>
        <w:ind w:left="0" w:right="1" w:firstLine="0"/>
        <w:jc w:val="center"/>
        <w:rPr>
          <w:rFonts w:ascii="Times New Roman" w:hAnsi="Times New Roman"/>
        </w:rPr>
      </w:pPr>
      <w:r w:rsidRPr="006E16A9">
        <w:rPr>
          <w:rFonts w:ascii="Times New Roman" w:hAnsi="Times New Roman"/>
        </w:rPr>
        <w:t>Раздел I</w:t>
      </w:r>
    </w:p>
    <w:p w:rsidR="007C15A1" w:rsidRPr="006E16A9" w:rsidRDefault="007C15A1" w:rsidP="0020369F">
      <w:pPr>
        <w:pStyle w:val="a"/>
        <w:spacing w:after="120"/>
        <w:ind w:left="0" w:right="1" w:firstLine="0"/>
        <w:jc w:val="center"/>
        <w:rPr>
          <w:rFonts w:ascii="Times New Roman" w:hAnsi="Times New Roman"/>
        </w:rPr>
      </w:pPr>
      <w:r w:rsidRPr="006E16A9">
        <w:rPr>
          <w:rFonts w:ascii="Times New Roman" w:hAnsi="Times New Roman"/>
          <w:b/>
        </w:rPr>
        <w:t>Съдържание на специализираните карти</w:t>
      </w:r>
    </w:p>
    <w:p w:rsidR="00E11C1B" w:rsidRPr="00E11C1B" w:rsidRDefault="00E11C1B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 w:rsidRPr="00E11C1B">
        <w:rPr>
          <w:rFonts w:eastAsia="Calibri"/>
          <w:b/>
          <w:color w:val="000000"/>
          <w:szCs w:val="22"/>
          <w:lang w:eastAsia="en-US"/>
        </w:rPr>
        <w:t xml:space="preserve">Чл. </w:t>
      </w:r>
      <w:r w:rsidR="00875534">
        <w:rPr>
          <w:rFonts w:eastAsia="Calibri"/>
          <w:b/>
          <w:color w:val="000000"/>
          <w:szCs w:val="22"/>
          <w:lang w:eastAsia="en-US"/>
        </w:rPr>
        <w:t>7</w:t>
      </w:r>
      <w:r w:rsidRPr="00E11C1B">
        <w:rPr>
          <w:rFonts w:eastAsia="Calibri"/>
          <w:b/>
          <w:color w:val="000000"/>
          <w:szCs w:val="22"/>
          <w:lang w:eastAsia="en-US"/>
        </w:rPr>
        <w:t>.</w:t>
      </w:r>
      <w:r w:rsidRPr="00E11C1B">
        <w:rPr>
          <w:rFonts w:eastAsia="Calibri"/>
          <w:color w:val="000000"/>
          <w:szCs w:val="22"/>
          <w:lang w:eastAsia="en-US"/>
        </w:rPr>
        <w:t xml:space="preserve"> (1) Специализираните карти на </w:t>
      </w:r>
      <w:r w:rsidRPr="00E11C1B">
        <w:rPr>
          <w:color w:val="000000"/>
        </w:rPr>
        <w:t>електронните съобщителни мрежи, съоръжения и свързаната с тях физическа</w:t>
      </w:r>
      <w:r w:rsidRPr="00E11C1B">
        <w:rPr>
          <w:rFonts w:eastAsia="Calibri"/>
          <w:color w:val="000000"/>
          <w:szCs w:val="22"/>
          <w:lang w:eastAsia="en-US"/>
        </w:rPr>
        <w:t xml:space="preserve"> инфраструктура в цифров вид се представят в тематични слоеве.</w:t>
      </w:r>
    </w:p>
    <w:p w:rsidR="00E11C1B" w:rsidRPr="00E11C1B" w:rsidRDefault="00E11C1B" w:rsidP="0020369F">
      <w:pPr>
        <w:widowControl w:val="0"/>
        <w:autoSpaceDE w:val="0"/>
        <w:autoSpaceDN w:val="0"/>
        <w:adjustRightInd w:val="0"/>
        <w:spacing w:after="120"/>
        <w:ind w:firstLine="680"/>
        <w:jc w:val="both"/>
        <w:rPr>
          <w:rFonts w:eastAsia="Calibri"/>
          <w:szCs w:val="22"/>
          <w:lang w:val="x-none" w:eastAsia="en-US"/>
        </w:rPr>
      </w:pPr>
      <w:r w:rsidRPr="00E11C1B">
        <w:rPr>
          <w:rFonts w:eastAsia="Calibri"/>
          <w:color w:val="000000"/>
          <w:szCs w:val="22"/>
          <w:lang w:eastAsia="en-US"/>
        </w:rPr>
        <w:t xml:space="preserve">(2) Специализираните карти за урбанизираните територии </w:t>
      </w:r>
      <w:r w:rsidRPr="00E11C1B">
        <w:rPr>
          <w:rFonts w:eastAsia="Calibri"/>
          <w:szCs w:val="22"/>
          <w:lang w:val="x-none" w:eastAsia="en-US"/>
        </w:rPr>
        <w:t>съдържат:</w:t>
      </w:r>
    </w:p>
    <w:p w:rsidR="00E11C1B" w:rsidRPr="00E11C1B" w:rsidRDefault="00E11C1B" w:rsidP="0020369F">
      <w:pPr>
        <w:widowControl w:val="0"/>
        <w:autoSpaceDE w:val="0"/>
        <w:autoSpaceDN w:val="0"/>
        <w:adjustRightInd w:val="0"/>
        <w:spacing w:after="120"/>
        <w:ind w:firstLine="680"/>
        <w:jc w:val="both"/>
        <w:rPr>
          <w:rFonts w:eastAsia="Calibri"/>
          <w:szCs w:val="22"/>
          <w:lang w:val="x-none" w:eastAsia="en-US"/>
        </w:rPr>
      </w:pPr>
      <w:r w:rsidRPr="00E11C1B">
        <w:rPr>
          <w:rFonts w:eastAsia="Calibri"/>
          <w:szCs w:val="22"/>
          <w:lang w:val="x-none" w:eastAsia="en-US"/>
        </w:rPr>
        <w:t>1. основни кадастрални данни:</w:t>
      </w:r>
    </w:p>
    <w:p w:rsidR="00E11C1B" w:rsidRPr="00E11C1B" w:rsidRDefault="00E11C1B" w:rsidP="0020369F">
      <w:pPr>
        <w:widowControl w:val="0"/>
        <w:autoSpaceDE w:val="0"/>
        <w:autoSpaceDN w:val="0"/>
        <w:adjustRightInd w:val="0"/>
        <w:spacing w:after="120"/>
        <w:ind w:firstLine="680"/>
        <w:jc w:val="both"/>
        <w:rPr>
          <w:rFonts w:eastAsia="Calibri"/>
          <w:szCs w:val="22"/>
          <w:lang w:val="x-none" w:eastAsia="en-US"/>
        </w:rPr>
      </w:pPr>
      <w:r w:rsidRPr="00E11C1B">
        <w:rPr>
          <w:rFonts w:eastAsia="Calibri"/>
          <w:szCs w:val="22"/>
          <w:lang w:val="x-none" w:eastAsia="en-US"/>
        </w:rPr>
        <w:t xml:space="preserve">а) </w:t>
      </w:r>
      <w:r w:rsidRPr="00E11C1B">
        <w:rPr>
          <w:rFonts w:eastAsia="Calibri"/>
          <w:lang w:val="x-none" w:eastAsia="en-US"/>
        </w:rPr>
        <w:t>границите и идентификаторите</w:t>
      </w:r>
      <w:r w:rsidRPr="00E11C1B">
        <w:rPr>
          <w:rFonts w:eastAsia="Calibri"/>
          <w:szCs w:val="22"/>
          <w:lang w:val="x-none" w:eastAsia="en-US"/>
        </w:rPr>
        <w:t xml:space="preserve"> на поземлените имоти;</w:t>
      </w:r>
    </w:p>
    <w:p w:rsidR="00E11C1B" w:rsidRPr="00E11C1B" w:rsidRDefault="00E11C1B" w:rsidP="0020369F">
      <w:pPr>
        <w:widowControl w:val="0"/>
        <w:autoSpaceDE w:val="0"/>
        <w:autoSpaceDN w:val="0"/>
        <w:adjustRightInd w:val="0"/>
        <w:spacing w:after="120"/>
        <w:ind w:firstLine="680"/>
        <w:jc w:val="both"/>
        <w:rPr>
          <w:rFonts w:eastAsia="Calibri"/>
          <w:szCs w:val="22"/>
          <w:lang w:val="x-none" w:eastAsia="en-US"/>
        </w:rPr>
      </w:pPr>
      <w:r w:rsidRPr="00E11C1B">
        <w:rPr>
          <w:rFonts w:eastAsia="Calibri"/>
          <w:szCs w:val="22"/>
          <w:lang w:val="x-none" w:eastAsia="en-US"/>
        </w:rPr>
        <w:lastRenderedPageBreak/>
        <w:t xml:space="preserve">б) </w:t>
      </w:r>
      <w:r w:rsidRPr="00E11C1B">
        <w:rPr>
          <w:rFonts w:eastAsia="Calibri"/>
          <w:lang w:val="x-none" w:eastAsia="en-US"/>
        </w:rPr>
        <w:t>очертанията</w:t>
      </w:r>
      <w:r w:rsidRPr="00E11C1B">
        <w:rPr>
          <w:rFonts w:eastAsia="Calibri"/>
          <w:szCs w:val="22"/>
          <w:lang w:val="x-none" w:eastAsia="en-US"/>
        </w:rPr>
        <w:t xml:space="preserve"> на сградите и идентификаторите им;</w:t>
      </w:r>
    </w:p>
    <w:p w:rsidR="00E11C1B" w:rsidRPr="00E11C1B" w:rsidRDefault="00E11C1B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 w:rsidRPr="00E11C1B">
        <w:rPr>
          <w:rFonts w:eastAsia="Calibri"/>
          <w:color w:val="000000"/>
          <w:szCs w:val="22"/>
          <w:lang w:eastAsia="en-US"/>
        </w:rPr>
        <w:t>в) адрес на недвижимия имот;</w:t>
      </w:r>
    </w:p>
    <w:p w:rsidR="007003C9" w:rsidRPr="009A2310" w:rsidRDefault="00E11C1B" w:rsidP="007003C9">
      <w:pPr>
        <w:spacing w:after="120"/>
        <w:ind w:firstLine="680"/>
        <w:jc w:val="both"/>
        <w:rPr>
          <w:color w:val="000000"/>
        </w:rPr>
      </w:pPr>
      <w:r w:rsidRPr="00E11C1B">
        <w:rPr>
          <w:rFonts w:eastAsia="Calibri"/>
          <w:color w:val="000000"/>
          <w:szCs w:val="22"/>
          <w:lang w:eastAsia="en-US"/>
        </w:rPr>
        <w:t xml:space="preserve">г) граници на кадастрален район и граници на районите на градовете </w:t>
      </w:r>
      <w:r w:rsidRPr="00E11C1B">
        <w:rPr>
          <w:color w:val="000000"/>
        </w:rPr>
        <w:t xml:space="preserve">съгласно </w:t>
      </w:r>
      <w:hyperlink r:id="rId9" w:history="1">
        <w:r w:rsidRPr="00E11C1B">
          <w:rPr>
            <w:color w:val="000000"/>
          </w:rPr>
          <w:t>чл. 10 от Закона за административно-териториалното устройство на Република България</w:t>
        </w:r>
      </w:hyperlink>
      <w:r w:rsidRPr="00E11C1B">
        <w:rPr>
          <w:color w:val="000000"/>
        </w:rPr>
        <w:t>;</w:t>
      </w:r>
    </w:p>
    <w:p w:rsidR="00E11C1B" w:rsidRPr="00E11C1B" w:rsidRDefault="00E11C1B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 w:rsidRPr="00E11C1B">
        <w:rPr>
          <w:rFonts w:eastAsia="Calibri"/>
          <w:color w:val="000000"/>
          <w:szCs w:val="22"/>
          <w:lang w:eastAsia="en-US"/>
        </w:rPr>
        <w:t>2. специализирани данни:</w:t>
      </w:r>
    </w:p>
    <w:p w:rsidR="00E11C1B" w:rsidRPr="00E11C1B" w:rsidRDefault="00E11C1B" w:rsidP="0020369F">
      <w:pPr>
        <w:spacing w:after="120"/>
        <w:ind w:firstLine="680"/>
        <w:jc w:val="both"/>
        <w:rPr>
          <w:color w:val="000000"/>
        </w:rPr>
      </w:pPr>
      <w:r w:rsidRPr="00E11C1B">
        <w:rPr>
          <w:color w:val="000000"/>
        </w:rPr>
        <w:t xml:space="preserve">а) елементите </w:t>
      </w:r>
      <w:r w:rsidR="00625EA0">
        <w:rPr>
          <w:color w:val="000000"/>
        </w:rPr>
        <w:t xml:space="preserve">на </w:t>
      </w:r>
      <w:r w:rsidRPr="00E11C1B">
        <w:rPr>
          <w:color w:val="000000"/>
        </w:rPr>
        <w:t>електронните съобщителни мрежи;</w:t>
      </w:r>
    </w:p>
    <w:p w:rsidR="00E11C1B" w:rsidRPr="00E11C1B" w:rsidRDefault="00E11C1B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 w:rsidRPr="00E11C1B">
        <w:rPr>
          <w:rFonts w:eastAsia="Calibri"/>
          <w:color w:val="000000"/>
          <w:szCs w:val="22"/>
          <w:lang w:eastAsia="en-US"/>
        </w:rPr>
        <w:t xml:space="preserve">б) трасета на </w:t>
      </w:r>
      <w:r w:rsidRPr="00E11C1B">
        <w:rPr>
          <w:color w:val="000000"/>
        </w:rPr>
        <w:t>разположени</w:t>
      </w:r>
      <w:r w:rsidRPr="00E11C1B">
        <w:rPr>
          <w:rFonts w:eastAsia="Calibri"/>
          <w:color w:val="000000"/>
          <w:szCs w:val="22"/>
          <w:lang w:eastAsia="en-US"/>
        </w:rPr>
        <w:t xml:space="preserve"> съобщителни </w:t>
      </w:r>
      <w:r w:rsidRPr="00E11C1B">
        <w:rPr>
          <w:color w:val="000000"/>
        </w:rPr>
        <w:t>кабели или на елементи от електронни съобщителни мрежи в съществуваща подземна физическа инфраструктура и въздушно</w:t>
      </w:r>
      <w:r w:rsidRPr="00E11C1B">
        <w:rPr>
          <w:rFonts w:eastAsia="Calibri"/>
          <w:sz w:val="22"/>
          <w:szCs w:val="22"/>
          <w:lang w:eastAsia="en-US"/>
        </w:rPr>
        <w:t xml:space="preserve"> </w:t>
      </w:r>
      <w:r w:rsidRPr="00E11C1B">
        <w:rPr>
          <w:color w:val="000000"/>
        </w:rPr>
        <w:t>разположени съобщителни кабели и/или елементи от електронни съобщителни мрежи;</w:t>
      </w:r>
      <w:r w:rsidRPr="00E11C1B">
        <w:rPr>
          <w:rFonts w:eastAsia="Calibri"/>
          <w:color w:val="000000"/>
          <w:szCs w:val="22"/>
          <w:lang w:eastAsia="en-US"/>
        </w:rPr>
        <w:t xml:space="preserve"> </w:t>
      </w:r>
    </w:p>
    <w:p w:rsidR="00E11C1B" w:rsidRPr="00E11C1B" w:rsidRDefault="00E11C1B" w:rsidP="0020369F">
      <w:pPr>
        <w:spacing w:after="120"/>
        <w:ind w:firstLine="680"/>
        <w:jc w:val="both"/>
        <w:rPr>
          <w:color w:val="000000"/>
        </w:rPr>
      </w:pPr>
      <w:r w:rsidRPr="00E11C1B">
        <w:rPr>
          <w:rFonts w:eastAsia="Calibri"/>
          <w:color w:val="000000"/>
          <w:szCs w:val="22"/>
          <w:lang w:eastAsia="en-US"/>
        </w:rPr>
        <w:t xml:space="preserve">в) знаци, определящи местоположението на </w:t>
      </w:r>
      <w:r w:rsidRPr="00E11C1B">
        <w:rPr>
          <w:color w:val="000000"/>
        </w:rPr>
        <w:t>трасетата;</w:t>
      </w:r>
    </w:p>
    <w:p w:rsidR="00E11C1B" w:rsidRPr="00E11C1B" w:rsidRDefault="00E11C1B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 w:rsidRPr="00E11C1B">
        <w:rPr>
          <w:rFonts w:eastAsia="Calibri"/>
          <w:color w:val="000000"/>
          <w:szCs w:val="22"/>
          <w:lang w:eastAsia="en-US"/>
        </w:rPr>
        <w:t xml:space="preserve">г) местоположение на разпределителни </w:t>
      </w:r>
      <w:r w:rsidRPr="00E11C1B">
        <w:rPr>
          <w:color w:val="000000"/>
        </w:rPr>
        <w:t>кутии</w:t>
      </w:r>
      <w:r w:rsidRPr="00E11C1B">
        <w:rPr>
          <w:rFonts w:eastAsia="Calibri"/>
          <w:color w:val="000000"/>
          <w:szCs w:val="22"/>
          <w:lang w:eastAsia="en-US"/>
        </w:rPr>
        <w:t>;</w:t>
      </w:r>
    </w:p>
    <w:p w:rsidR="00E11C1B" w:rsidRPr="00E11C1B" w:rsidRDefault="00E11C1B" w:rsidP="0020369F">
      <w:pPr>
        <w:spacing w:after="120"/>
        <w:ind w:firstLine="680"/>
        <w:jc w:val="both"/>
        <w:rPr>
          <w:color w:val="000000"/>
        </w:rPr>
      </w:pPr>
      <w:r w:rsidRPr="00E11C1B">
        <w:rPr>
          <w:color w:val="000000"/>
        </w:rPr>
        <w:t>д) местоположение на шахти и инспекционни шахти;</w:t>
      </w:r>
    </w:p>
    <w:p w:rsidR="00E11C1B" w:rsidRPr="00E11C1B" w:rsidRDefault="00E11C1B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 w:rsidRPr="00E11C1B">
        <w:rPr>
          <w:rFonts w:eastAsia="Calibri"/>
          <w:color w:val="000000"/>
          <w:szCs w:val="22"/>
          <w:lang w:eastAsia="en-US"/>
        </w:rPr>
        <w:t xml:space="preserve">е) местоположение на </w:t>
      </w:r>
      <w:r w:rsidRPr="00E11C1B">
        <w:rPr>
          <w:color w:val="000000"/>
        </w:rPr>
        <w:t>мачти</w:t>
      </w:r>
      <w:r w:rsidRPr="00E11C1B">
        <w:rPr>
          <w:rFonts w:eastAsia="Calibri"/>
          <w:color w:val="000000"/>
          <w:szCs w:val="22"/>
          <w:lang w:eastAsia="en-US"/>
        </w:rPr>
        <w:t>;</w:t>
      </w:r>
    </w:p>
    <w:p w:rsidR="00E11C1B" w:rsidRPr="00E11C1B" w:rsidRDefault="00E11C1B" w:rsidP="0020369F">
      <w:pPr>
        <w:widowControl w:val="0"/>
        <w:autoSpaceDE w:val="0"/>
        <w:autoSpaceDN w:val="0"/>
        <w:adjustRightInd w:val="0"/>
        <w:spacing w:after="120"/>
        <w:ind w:firstLine="680"/>
        <w:jc w:val="both"/>
        <w:rPr>
          <w:rFonts w:eastAsia="Calibri"/>
          <w:lang w:eastAsia="en-US"/>
        </w:rPr>
      </w:pPr>
      <w:r w:rsidRPr="00E11C1B">
        <w:rPr>
          <w:rFonts w:eastAsia="Calibri"/>
          <w:color w:val="000000"/>
          <w:szCs w:val="22"/>
          <w:lang w:eastAsia="en-US"/>
        </w:rPr>
        <w:t xml:space="preserve">ж) </w:t>
      </w:r>
      <w:r w:rsidRPr="00E11C1B">
        <w:rPr>
          <w:rFonts w:eastAsia="Calibri"/>
          <w:lang w:val="x-none" w:eastAsia="en-US"/>
        </w:rPr>
        <w:t>крайни разпределителни устройства</w:t>
      </w:r>
      <w:r w:rsidRPr="00E11C1B">
        <w:rPr>
          <w:rFonts w:eastAsia="Calibri"/>
          <w:lang w:eastAsia="en-US"/>
        </w:rPr>
        <w:t>;</w:t>
      </w:r>
    </w:p>
    <w:p w:rsidR="00E11C1B" w:rsidRPr="00E11C1B" w:rsidRDefault="00E11C1B" w:rsidP="0020369F">
      <w:pPr>
        <w:spacing w:after="120"/>
        <w:ind w:firstLine="680"/>
        <w:jc w:val="both"/>
        <w:rPr>
          <w:color w:val="000000"/>
        </w:rPr>
      </w:pPr>
      <w:r w:rsidRPr="00E11C1B">
        <w:rPr>
          <w:color w:val="000000"/>
        </w:rPr>
        <w:t>з ) антенни съоръжения, кули</w:t>
      </w:r>
      <w:r w:rsidRPr="00E11C1B">
        <w:rPr>
          <w:rFonts w:eastAsia="Calibri"/>
          <w:color w:val="000000"/>
          <w:szCs w:val="22"/>
          <w:lang w:eastAsia="en-US"/>
        </w:rPr>
        <w:t xml:space="preserve"> и</w:t>
      </w:r>
      <w:r w:rsidRPr="00E11C1B">
        <w:rPr>
          <w:color w:val="000000"/>
        </w:rPr>
        <w:t xml:space="preserve"> стълбове;</w:t>
      </w:r>
    </w:p>
    <w:p w:rsidR="00E11C1B" w:rsidRPr="00E11C1B" w:rsidRDefault="00E11C1B" w:rsidP="0020369F">
      <w:pPr>
        <w:spacing w:after="120"/>
        <w:ind w:firstLine="680"/>
        <w:jc w:val="both"/>
        <w:rPr>
          <w:rFonts w:eastAsia="Calibri"/>
          <w:lang w:eastAsia="en-US"/>
        </w:rPr>
      </w:pPr>
      <w:r w:rsidRPr="00E11C1B">
        <w:rPr>
          <w:color w:val="000000"/>
        </w:rPr>
        <w:t>и</w:t>
      </w:r>
      <w:r w:rsidRPr="00E11C1B">
        <w:rPr>
          <w:rFonts w:eastAsia="Calibri"/>
          <w:color w:val="000000"/>
          <w:szCs w:val="22"/>
          <w:lang w:eastAsia="en-US"/>
        </w:rPr>
        <w:t>)</w:t>
      </w:r>
      <w:r w:rsidRPr="00E11C1B">
        <w:rPr>
          <w:color w:val="000000"/>
        </w:rPr>
        <w:t xml:space="preserve"> канали;</w:t>
      </w:r>
      <w:r w:rsidRPr="00E11C1B">
        <w:rPr>
          <w:rFonts w:eastAsia="Calibri"/>
          <w:lang w:eastAsia="en-US"/>
        </w:rPr>
        <w:t xml:space="preserve"> </w:t>
      </w:r>
    </w:p>
    <w:p w:rsidR="00E11C1B" w:rsidRPr="00E11C1B" w:rsidRDefault="00E11C1B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 w:rsidRPr="00E11C1B">
        <w:rPr>
          <w:rFonts w:eastAsia="Calibri"/>
          <w:lang w:eastAsia="en-US"/>
        </w:rPr>
        <w:t xml:space="preserve">й) очертания на други елементи и </w:t>
      </w:r>
      <w:r w:rsidRPr="0014588F">
        <w:rPr>
          <w:rFonts w:eastAsia="Calibri"/>
          <w:lang w:eastAsia="en-US"/>
        </w:rPr>
        <w:t>съоръжения</w:t>
      </w:r>
      <w:r w:rsidRPr="00E11C1B">
        <w:rPr>
          <w:rFonts w:eastAsia="Calibri"/>
          <w:lang w:eastAsia="en-US"/>
        </w:rPr>
        <w:t xml:space="preserve"> на мрежата и физическата инфраструктура, в която са разположени мрежите;</w:t>
      </w:r>
    </w:p>
    <w:p w:rsidR="00E11C1B" w:rsidRPr="00E11C1B" w:rsidRDefault="00E11C1B" w:rsidP="0020369F">
      <w:pPr>
        <w:spacing w:after="120"/>
        <w:ind w:firstLine="680"/>
        <w:jc w:val="both"/>
        <w:rPr>
          <w:color w:val="000000"/>
        </w:rPr>
      </w:pPr>
      <w:r w:rsidRPr="00E11C1B">
        <w:rPr>
          <w:color w:val="000000"/>
        </w:rPr>
        <w:t>к) сгради и помещения на оператора на електронната съобщителна мрежа</w:t>
      </w:r>
      <w:r w:rsidR="007003C9">
        <w:rPr>
          <w:color w:val="000000"/>
        </w:rPr>
        <w:t>, които не са обект на кадастралната карта</w:t>
      </w:r>
      <w:r w:rsidRPr="00E11C1B">
        <w:rPr>
          <w:color w:val="000000"/>
        </w:rPr>
        <w:t>;</w:t>
      </w:r>
    </w:p>
    <w:p w:rsidR="00E11C1B" w:rsidRPr="00E11C1B" w:rsidRDefault="00E11C1B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 w:rsidRPr="00E11C1B">
        <w:rPr>
          <w:color w:val="000000"/>
        </w:rPr>
        <w:t>л) подстъпи към сгради и точка за достъп</w:t>
      </w:r>
      <w:r w:rsidRPr="00E11C1B">
        <w:rPr>
          <w:rFonts w:eastAsia="Calibri"/>
          <w:color w:val="000000"/>
          <w:szCs w:val="22"/>
          <w:lang w:eastAsia="en-US"/>
        </w:rPr>
        <w:t>.</w:t>
      </w:r>
      <w:r w:rsidRPr="00E11C1B">
        <w:rPr>
          <w:rFonts w:eastAsia="Calibri"/>
          <w:lang w:eastAsia="en-US"/>
        </w:rPr>
        <w:t xml:space="preserve"> </w:t>
      </w:r>
    </w:p>
    <w:p w:rsidR="00E11C1B" w:rsidRPr="00E11C1B" w:rsidRDefault="00E11C1B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 w:rsidRPr="00E11C1B">
        <w:rPr>
          <w:rFonts w:eastAsia="Calibri"/>
          <w:color w:val="000000"/>
          <w:szCs w:val="22"/>
          <w:lang w:eastAsia="en-US"/>
        </w:rPr>
        <w:t>(3) Специализираните карти за неурбанизираните територии съдържат:</w:t>
      </w:r>
    </w:p>
    <w:p w:rsidR="00E11C1B" w:rsidRPr="00E11C1B" w:rsidRDefault="00E11C1B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 w:rsidRPr="00E11C1B">
        <w:rPr>
          <w:rFonts w:eastAsia="Calibri"/>
          <w:color w:val="000000"/>
          <w:szCs w:val="22"/>
          <w:lang w:eastAsia="en-US"/>
        </w:rPr>
        <w:t>1. основни кадастрални данни:</w:t>
      </w:r>
    </w:p>
    <w:p w:rsidR="00E11C1B" w:rsidRPr="00E11C1B" w:rsidRDefault="00E11C1B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 w:rsidRPr="00E11C1B">
        <w:rPr>
          <w:rFonts w:eastAsia="Calibri"/>
          <w:color w:val="000000"/>
          <w:szCs w:val="22"/>
          <w:lang w:eastAsia="en-US"/>
        </w:rPr>
        <w:t>а) държавна граница и граници на административно-териториалните единици;</w:t>
      </w:r>
    </w:p>
    <w:p w:rsidR="00E11C1B" w:rsidRPr="00E11C1B" w:rsidRDefault="00E11C1B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 w:rsidRPr="00E11C1B">
        <w:rPr>
          <w:rFonts w:eastAsia="Calibri"/>
          <w:color w:val="000000"/>
          <w:szCs w:val="22"/>
          <w:lang w:eastAsia="en-US"/>
        </w:rPr>
        <w:t>б) граници на кадастрални райони;</w:t>
      </w:r>
    </w:p>
    <w:p w:rsidR="009004B8" w:rsidRDefault="00E11C1B" w:rsidP="0020369F">
      <w:pPr>
        <w:widowControl w:val="0"/>
        <w:autoSpaceDE w:val="0"/>
        <w:autoSpaceDN w:val="0"/>
        <w:adjustRightInd w:val="0"/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 w:rsidRPr="00E11C1B">
        <w:rPr>
          <w:rFonts w:eastAsia="Calibri"/>
          <w:color w:val="000000"/>
          <w:szCs w:val="22"/>
          <w:lang w:eastAsia="en-US"/>
        </w:rPr>
        <w:t xml:space="preserve">в) граници и идентификатори на </w:t>
      </w:r>
      <w:r w:rsidRPr="00E11C1B">
        <w:rPr>
          <w:rFonts w:eastAsia="Calibri"/>
          <w:lang w:val="x-none" w:eastAsia="en-US"/>
        </w:rPr>
        <w:t>поземлени</w:t>
      </w:r>
      <w:r w:rsidRPr="00E11C1B">
        <w:rPr>
          <w:rFonts w:eastAsia="Calibri"/>
          <w:color w:val="000000"/>
          <w:szCs w:val="22"/>
          <w:lang w:eastAsia="en-US"/>
        </w:rPr>
        <w:t xml:space="preserve"> имоти</w:t>
      </w:r>
    </w:p>
    <w:p w:rsidR="00E11C1B" w:rsidRPr="00E11C1B" w:rsidRDefault="00E11C1B" w:rsidP="0020369F">
      <w:pPr>
        <w:widowControl w:val="0"/>
        <w:autoSpaceDE w:val="0"/>
        <w:autoSpaceDN w:val="0"/>
        <w:adjustRightInd w:val="0"/>
        <w:spacing w:after="120"/>
        <w:ind w:firstLine="680"/>
        <w:jc w:val="both"/>
        <w:rPr>
          <w:rFonts w:eastAsia="Calibri"/>
          <w:szCs w:val="22"/>
          <w:lang w:val="x-none" w:eastAsia="en-US"/>
        </w:rPr>
      </w:pPr>
      <w:r w:rsidRPr="00E11C1B">
        <w:rPr>
          <w:rFonts w:eastAsia="Calibri"/>
          <w:lang w:val="x-none" w:eastAsia="en-US"/>
        </w:rPr>
        <w:t>г) очертания на сгради</w:t>
      </w:r>
      <w:r w:rsidRPr="00E11C1B">
        <w:rPr>
          <w:rFonts w:eastAsia="Calibri"/>
          <w:szCs w:val="22"/>
          <w:lang w:val="x-none" w:eastAsia="en-US"/>
        </w:rPr>
        <w:t xml:space="preserve"> и идентификаторите им;</w:t>
      </w:r>
    </w:p>
    <w:p w:rsidR="00E11C1B" w:rsidRPr="00E11C1B" w:rsidRDefault="00E11C1B" w:rsidP="0020369F">
      <w:pPr>
        <w:widowControl w:val="0"/>
        <w:autoSpaceDE w:val="0"/>
        <w:autoSpaceDN w:val="0"/>
        <w:adjustRightInd w:val="0"/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 w:rsidRPr="00E11C1B">
        <w:rPr>
          <w:rFonts w:eastAsia="Calibri"/>
          <w:color w:val="000000"/>
          <w:szCs w:val="22"/>
          <w:lang w:eastAsia="en-US"/>
        </w:rPr>
        <w:t>2. специализирани данни:</w:t>
      </w:r>
    </w:p>
    <w:p w:rsidR="00E11C1B" w:rsidRPr="00E11C1B" w:rsidRDefault="00E11C1B" w:rsidP="0020369F">
      <w:pPr>
        <w:spacing w:after="120"/>
        <w:ind w:firstLine="680"/>
        <w:jc w:val="both"/>
        <w:rPr>
          <w:rFonts w:eastAsia="Calibri"/>
          <w:lang w:val="x-none" w:eastAsia="en-US"/>
        </w:rPr>
      </w:pPr>
      <w:r w:rsidRPr="00E11C1B">
        <w:rPr>
          <w:rFonts w:eastAsia="Calibri"/>
          <w:lang w:val="x-none" w:eastAsia="en-US"/>
        </w:rPr>
        <w:t>а) елементите електронните съобщителни мрежи;</w:t>
      </w:r>
    </w:p>
    <w:p w:rsidR="00E11C1B" w:rsidRPr="00E11C1B" w:rsidRDefault="00E11C1B" w:rsidP="0020369F">
      <w:pPr>
        <w:spacing w:after="120"/>
        <w:ind w:firstLine="680"/>
        <w:jc w:val="both"/>
        <w:rPr>
          <w:rFonts w:eastAsia="Calibri"/>
          <w:lang w:val="x-none" w:eastAsia="en-US"/>
        </w:rPr>
      </w:pPr>
      <w:r w:rsidRPr="00E11C1B">
        <w:rPr>
          <w:rFonts w:eastAsia="Calibri"/>
          <w:lang w:val="x-none" w:eastAsia="en-US"/>
        </w:rPr>
        <w:t xml:space="preserve">б) трасета на разположени съобщителни кабели или на елементи от електронни съобщителни мрежи в съществуваща подземна физическа инфраструктура и въздушно разположени съобщителни кабели и/или елементи от електронни съобщителни мрежи; </w:t>
      </w:r>
    </w:p>
    <w:p w:rsidR="00E11C1B" w:rsidRPr="00E11C1B" w:rsidRDefault="00E11C1B" w:rsidP="0020369F">
      <w:pPr>
        <w:spacing w:after="120"/>
        <w:ind w:firstLine="680"/>
        <w:jc w:val="both"/>
        <w:rPr>
          <w:rFonts w:eastAsia="Calibri"/>
          <w:lang w:val="x-none" w:eastAsia="en-US"/>
        </w:rPr>
      </w:pPr>
      <w:r w:rsidRPr="00E11C1B">
        <w:rPr>
          <w:rFonts w:eastAsia="Calibri"/>
          <w:lang w:val="x-none" w:eastAsia="en-US"/>
        </w:rPr>
        <w:t>в) знаци, определящи местоположението на трасетата;</w:t>
      </w:r>
    </w:p>
    <w:p w:rsidR="00E11C1B" w:rsidRPr="00E11C1B" w:rsidRDefault="00E11C1B" w:rsidP="0020369F">
      <w:pPr>
        <w:spacing w:after="120"/>
        <w:ind w:firstLine="680"/>
        <w:jc w:val="both"/>
        <w:rPr>
          <w:rFonts w:eastAsia="Calibri"/>
          <w:lang w:val="x-none" w:eastAsia="en-US"/>
        </w:rPr>
      </w:pPr>
      <w:r w:rsidRPr="00E11C1B">
        <w:rPr>
          <w:rFonts w:eastAsia="Calibri"/>
          <w:lang w:val="x-none" w:eastAsia="en-US"/>
        </w:rPr>
        <w:t>г) кабел</w:t>
      </w:r>
      <w:r w:rsidRPr="00E11C1B">
        <w:rPr>
          <w:rFonts w:eastAsia="Calibri"/>
          <w:lang w:eastAsia="en-US"/>
        </w:rPr>
        <w:t xml:space="preserve">ите </w:t>
      </w:r>
      <w:r w:rsidRPr="00E11C1B">
        <w:rPr>
          <w:rFonts w:eastAsia="Calibri"/>
          <w:lang w:val="x-none" w:eastAsia="en-US"/>
        </w:rPr>
        <w:t>и техните единни кодови номера;</w:t>
      </w:r>
    </w:p>
    <w:p w:rsidR="00E11C1B" w:rsidRPr="00E11C1B" w:rsidRDefault="00E11C1B" w:rsidP="0020369F">
      <w:pPr>
        <w:spacing w:after="120"/>
        <w:ind w:firstLine="680"/>
        <w:jc w:val="both"/>
        <w:rPr>
          <w:rFonts w:eastAsia="Calibri"/>
          <w:lang w:val="x-none" w:eastAsia="en-US"/>
        </w:rPr>
      </w:pPr>
      <w:r w:rsidRPr="00E11C1B">
        <w:rPr>
          <w:rFonts w:eastAsia="Calibri"/>
          <w:lang w:val="x-none" w:eastAsia="en-US"/>
        </w:rPr>
        <w:t>д) местоположение на разпределителни кутии;</w:t>
      </w:r>
    </w:p>
    <w:p w:rsidR="00E11C1B" w:rsidRPr="00E11C1B" w:rsidRDefault="00E11C1B" w:rsidP="0020369F">
      <w:pPr>
        <w:spacing w:after="120"/>
        <w:ind w:firstLine="680"/>
        <w:jc w:val="both"/>
        <w:rPr>
          <w:rFonts w:eastAsia="Calibri"/>
          <w:lang w:val="x-none" w:eastAsia="en-US"/>
        </w:rPr>
      </w:pPr>
      <w:r w:rsidRPr="00E11C1B">
        <w:rPr>
          <w:rFonts w:eastAsia="Calibri"/>
          <w:lang w:val="x-none" w:eastAsia="en-US"/>
        </w:rPr>
        <w:t>е) местоположение на шахти и инспекционни шахти;</w:t>
      </w:r>
    </w:p>
    <w:p w:rsidR="00E11C1B" w:rsidRPr="00E11C1B" w:rsidRDefault="00E11C1B" w:rsidP="0020369F">
      <w:pPr>
        <w:spacing w:after="120"/>
        <w:ind w:firstLine="680"/>
        <w:jc w:val="both"/>
        <w:rPr>
          <w:rFonts w:eastAsia="Calibri"/>
          <w:lang w:val="x-none" w:eastAsia="en-US"/>
        </w:rPr>
      </w:pPr>
      <w:r w:rsidRPr="00E11C1B">
        <w:rPr>
          <w:rFonts w:eastAsia="Calibri"/>
          <w:lang w:val="x-none" w:eastAsia="en-US"/>
        </w:rPr>
        <w:lastRenderedPageBreak/>
        <w:t>ж) местоположение на мачти;</w:t>
      </w:r>
    </w:p>
    <w:p w:rsidR="00E11C1B" w:rsidRPr="00E11C1B" w:rsidRDefault="00E11C1B" w:rsidP="0020369F">
      <w:pPr>
        <w:spacing w:after="120"/>
        <w:ind w:firstLine="680"/>
        <w:jc w:val="both"/>
        <w:rPr>
          <w:rFonts w:eastAsia="Calibri"/>
          <w:lang w:val="x-none" w:eastAsia="en-US"/>
        </w:rPr>
      </w:pPr>
      <w:r w:rsidRPr="00E11C1B">
        <w:rPr>
          <w:rFonts w:eastAsia="Calibri"/>
          <w:lang w:val="x-none" w:eastAsia="en-US"/>
        </w:rPr>
        <w:t>з)</w:t>
      </w:r>
      <w:r w:rsidR="009004B8">
        <w:rPr>
          <w:rFonts w:eastAsia="Calibri"/>
          <w:lang w:eastAsia="en-US"/>
        </w:rPr>
        <w:t xml:space="preserve"> </w:t>
      </w:r>
      <w:r w:rsidRPr="00E11C1B">
        <w:rPr>
          <w:rFonts w:eastAsia="Calibri"/>
          <w:lang w:val="x-none" w:eastAsia="en-US"/>
        </w:rPr>
        <w:t>крайни разпределителни устройства;</w:t>
      </w:r>
    </w:p>
    <w:p w:rsidR="00E11C1B" w:rsidRPr="00E11C1B" w:rsidRDefault="00E11C1B" w:rsidP="0020369F">
      <w:pPr>
        <w:spacing w:after="120"/>
        <w:ind w:firstLine="680"/>
        <w:jc w:val="both"/>
        <w:rPr>
          <w:rFonts w:eastAsia="Calibri"/>
          <w:lang w:val="x-none" w:eastAsia="en-US"/>
        </w:rPr>
      </w:pPr>
      <w:r w:rsidRPr="00E11C1B">
        <w:rPr>
          <w:rFonts w:eastAsia="Calibri"/>
          <w:lang w:val="x-none" w:eastAsia="en-US"/>
        </w:rPr>
        <w:t xml:space="preserve">и) </w:t>
      </w:r>
      <w:r w:rsidRPr="0014588F">
        <w:rPr>
          <w:rFonts w:eastAsia="Calibri"/>
          <w:lang w:val="x-none" w:eastAsia="en-US"/>
        </w:rPr>
        <w:t>антенни съоръжения,</w:t>
      </w:r>
      <w:r w:rsidRPr="00E11C1B">
        <w:rPr>
          <w:rFonts w:eastAsia="Calibri"/>
          <w:lang w:val="x-none" w:eastAsia="en-US"/>
        </w:rPr>
        <w:t xml:space="preserve"> кули и стълбове;</w:t>
      </w:r>
    </w:p>
    <w:p w:rsidR="00E11C1B" w:rsidRPr="00E11C1B" w:rsidRDefault="00E11C1B" w:rsidP="0020369F">
      <w:pPr>
        <w:spacing w:after="120"/>
        <w:ind w:firstLine="680"/>
        <w:jc w:val="both"/>
        <w:rPr>
          <w:rFonts w:eastAsia="Calibri"/>
          <w:lang w:val="x-none" w:eastAsia="en-US"/>
        </w:rPr>
      </w:pPr>
      <w:r w:rsidRPr="00E11C1B">
        <w:rPr>
          <w:rFonts w:eastAsia="Calibri"/>
          <w:lang w:val="x-none" w:eastAsia="en-US"/>
        </w:rPr>
        <w:t xml:space="preserve">й) канали; </w:t>
      </w:r>
    </w:p>
    <w:p w:rsidR="00E11C1B" w:rsidRPr="00E11C1B" w:rsidRDefault="00E11C1B" w:rsidP="0020369F">
      <w:pPr>
        <w:spacing w:after="120"/>
        <w:ind w:firstLine="680"/>
        <w:jc w:val="both"/>
        <w:rPr>
          <w:rFonts w:eastAsia="Calibri"/>
          <w:lang w:val="x-none" w:eastAsia="en-US"/>
        </w:rPr>
      </w:pPr>
      <w:r w:rsidRPr="00E11C1B">
        <w:rPr>
          <w:rFonts w:eastAsia="Calibri"/>
          <w:lang w:eastAsia="en-US"/>
        </w:rPr>
        <w:t xml:space="preserve">к) </w:t>
      </w:r>
      <w:r w:rsidRPr="00E11C1B">
        <w:rPr>
          <w:rFonts w:eastAsia="Calibri"/>
          <w:lang w:val="x-none" w:eastAsia="en-US"/>
        </w:rPr>
        <w:t>очертания на други елементи и съоръжения на мрежата и физическата инфраструктура, в която са разположени мрежите;</w:t>
      </w:r>
    </w:p>
    <w:p w:rsidR="00E11C1B" w:rsidRPr="00E11C1B" w:rsidRDefault="00E11C1B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 w:rsidRPr="00E11C1B">
        <w:rPr>
          <w:rFonts w:eastAsia="Calibri"/>
          <w:lang w:eastAsia="en-US"/>
        </w:rPr>
        <w:t>л)</w:t>
      </w:r>
      <w:r w:rsidRPr="00E11C1B">
        <w:rPr>
          <w:rFonts w:eastAsia="Calibri"/>
          <w:lang w:val="x-none" w:eastAsia="en-US"/>
        </w:rPr>
        <w:t xml:space="preserve"> разположението и размерите на сервитутните ивици</w:t>
      </w:r>
      <w:r w:rsidRPr="00E11C1B">
        <w:rPr>
          <w:rFonts w:eastAsia="Calibri"/>
          <w:color w:val="000000"/>
          <w:szCs w:val="22"/>
          <w:lang w:eastAsia="en-US"/>
        </w:rPr>
        <w:t xml:space="preserve"> </w:t>
      </w:r>
    </w:p>
    <w:p w:rsidR="00E11C1B" w:rsidRPr="00E11C1B" w:rsidRDefault="00E11C1B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 w:rsidRPr="00E11C1B">
        <w:rPr>
          <w:rFonts w:eastAsia="Calibri"/>
          <w:color w:val="000000"/>
          <w:szCs w:val="22"/>
          <w:lang w:eastAsia="en-US"/>
        </w:rPr>
        <w:t>(4) Специализираните карти съдържат и данни за:</w:t>
      </w:r>
    </w:p>
    <w:p w:rsidR="00E11C1B" w:rsidRPr="00E11C1B" w:rsidRDefault="00E11C1B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 w:rsidRPr="00E11C1B">
        <w:rPr>
          <w:rFonts w:eastAsia="Calibri"/>
          <w:color w:val="000000"/>
          <w:szCs w:val="22"/>
          <w:lang w:eastAsia="en-US"/>
        </w:rPr>
        <w:t>а) точки от геодезическата основа;</w:t>
      </w:r>
    </w:p>
    <w:p w:rsidR="00E11C1B" w:rsidRPr="00E11C1B" w:rsidRDefault="00E11C1B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 w:rsidRPr="00E11C1B">
        <w:rPr>
          <w:rFonts w:eastAsia="Calibri"/>
          <w:color w:val="000000"/>
          <w:szCs w:val="22"/>
          <w:lang w:eastAsia="en-US"/>
        </w:rPr>
        <w:t>б) граници на жилищни комплекси;</w:t>
      </w:r>
    </w:p>
    <w:p w:rsidR="00E11C1B" w:rsidRPr="00E11C1B" w:rsidRDefault="00E11C1B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 w:rsidRPr="00E11C1B">
        <w:rPr>
          <w:rFonts w:eastAsia="Calibri"/>
          <w:color w:val="000000"/>
          <w:szCs w:val="22"/>
          <w:lang w:eastAsia="en-US"/>
        </w:rPr>
        <w:t>в) водни течения и водни площи;</w:t>
      </w:r>
    </w:p>
    <w:p w:rsidR="00E11C1B" w:rsidRDefault="00E11C1B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 w:rsidRPr="00E11C1B">
        <w:rPr>
          <w:rFonts w:eastAsia="Calibri"/>
          <w:color w:val="000000"/>
          <w:szCs w:val="22"/>
          <w:lang w:eastAsia="en-US"/>
        </w:rPr>
        <w:t>г) наименованията на области, общини, кметства, райони, населени места, селищни образувания, квартали, жилищни комплекси, площади, улици, природни и исторически забележителности, местности, водни течения и водни площи, пристанища, пътища, железопътни линии и др., през които преносните мрежи преминават, а разпределителните мрежи обслужват.</w:t>
      </w:r>
    </w:p>
    <w:p w:rsidR="00E11C1B" w:rsidRPr="00E11C1B" w:rsidRDefault="00E11C1B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bookmarkStart w:id="2" w:name="to_paragraph_id702078"/>
      <w:bookmarkEnd w:id="2"/>
      <w:r w:rsidRPr="00E11C1B">
        <w:rPr>
          <w:rFonts w:eastAsia="Calibri"/>
          <w:b/>
          <w:color w:val="000000"/>
          <w:szCs w:val="22"/>
          <w:lang w:eastAsia="en-US"/>
        </w:rPr>
        <w:t xml:space="preserve">Чл. </w:t>
      </w:r>
      <w:r w:rsidR="00875534">
        <w:rPr>
          <w:rFonts w:eastAsia="Calibri"/>
          <w:b/>
          <w:color w:val="000000"/>
          <w:szCs w:val="22"/>
          <w:lang w:eastAsia="en-US"/>
        </w:rPr>
        <w:t>8</w:t>
      </w:r>
      <w:r w:rsidRPr="00E11C1B">
        <w:rPr>
          <w:rFonts w:eastAsia="Calibri"/>
          <w:b/>
          <w:color w:val="000000"/>
          <w:szCs w:val="22"/>
          <w:lang w:eastAsia="en-US"/>
        </w:rPr>
        <w:t>.</w:t>
      </w:r>
      <w:r w:rsidRPr="00E11C1B">
        <w:rPr>
          <w:rFonts w:eastAsia="Calibri"/>
          <w:color w:val="000000"/>
          <w:szCs w:val="22"/>
          <w:lang w:eastAsia="en-US"/>
        </w:rPr>
        <w:t xml:space="preserve"> (1) За изобразяване на елементите от </w:t>
      </w:r>
      <w:r w:rsidR="00625EA0">
        <w:rPr>
          <w:rFonts w:eastAsia="Calibri"/>
          <w:color w:val="000000"/>
          <w:szCs w:val="22"/>
          <w:lang w:eastAsia="en-US"/>
        </w:rPr>
        <w:t>електронната съобщителна</w:t>
      </w:r>
      <w:r w:rsidRPr="00E11C1B">
        <w:rPr>
          <w:rFonts w:eastAsia="Calibri"/>
          <w:color w:val="000000"/>
          <w:szCs w:val="22"/>
          <w:lang w:eastAsia="en-US"/>
        </w:rPr>
        <w:t xml:space="preserve"> мрежа се използват символни означения (условни знаци) съгласно приложение № 1.</w:t>
      </w:r>
    </w:p>
    <w:p w:rsidR="00E11C1B" w:rsidRDefault="00E11C1B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 w:rsidRPr="00E11C1B">
        <w:rPr>
          <w:rFonts w:eastAsia="Calibri"/>
          <w:color w:val="000000"/>
          <w:szCs w:val="22"/>
          <w:lang w:eastAsia="en-US"/>
        </w:rPr>
        <w:t>(2) За обектите по ал. 1 в цифров вид и таблична форма се съхраняват паспортни данни, които включват единни кодови номера, графични и цифрови данни.</w:t>
      </w:r>
    </w:p>
    <w:p w:rsidR="00E11C1B" w:rsidRPr="00E11C1B" w:rsidRDefault="00E11C1B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bookmarkStart w:id="3" w:name="to_paragraph_id702079"/>
      <w:bookmarkEnd w:id="3"/>
      <w:r w:rsidRPr="00E11C1B">
        <w:rPr>
          <w:rFonts w:eastAsia="Calibri"/>
          <w:b/>
          <w:color w:val="000000"/>
          <w:szCs w:val="22"/>
          <w:lang w:eastAsia="en-US"/>
        </w:rPr>
        <w:t xml:space="preserve">Чл. </w:t>
      </w:r>
      <w:r w:rsidR="00875534">
        <w:rPr>
          <w:rFonts w:eastAsia="Calibri"/>
          <w:b/>
          <w:color w:val="000000"/>
          <w:szCs w:val="22"/>
          <w:lang w:eastAsia="en-US"/>
        </w:rPr>
        <w:t>9</w:t>
      </w:r>
      <w:r w:rsidRPr="00E11C1B">
        <w:rPr>
          <w:rFonts w:eastAsia="Calibri"/>
          <w:b/>
          <w:color w:val="000000"/>
          <w:szCs w:val="22"/>
          <w:lang w:eastAsia="en-US"/>
        </w:rPr>
        <w:t>.</w:t>
      </w:r>
      <w:r w:rsidRPr="00E11C1B">
        <w:rPr>
          <w:rFonts w:eastAsia="Calibri"/>
          <w:color w:val="000000"/>
          <w:szCs w:val="22"/>
          <w:lang w:eastAsia="en-US"/>
        </w:rPr>
        <w:t xml:space="preserve"> (1) Точността на специализираните карти съответства на изискванията в</w:t>
      </w:r>
      <w:r w:rsidRPr="00E11C1B">
        <w:rPr>
          <w:rFonts w:eastAsia="Calibri"/>
          <w:sz w:val="22"/>
          <w:szCs w:val="22"/>
          <w:lang w:eastAsia="en-US"/>
        </w:rPr>
        <w:t xml:space="preserve"> </w:t>
      </w:r>
      <w:r w:rsidRPr="00E11C1B">
        <w:rPr>
          <w:color w:val="000000"/>
        </w:rPr>
        <w:t>Наредба № РД-02-20-5 от 15.12.2016 г. за съдържанието, създаването и поддържането на кадастралната карта и кадастралните регистри.</w:t>
      </w:r>
      <w:r w:rsidRPr="00E11C1B">
        <w:rPr>
          <w:rFonts w:eastAsia="Calibri"/>
          <w:color w:val="000000"/>
          <w:szCs w:val="22"/>
          <w:lang w:eastAsia="en-US"/>
        </w:rPr>
        <w:t xml:space="preserve"> </w:t>
      </w:r>
    </w:p>
    <w:p w:rsidR="00E11C1B" w:rsidRPr="00E11C1B" w:rsidRDefault="00E11C1B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 w:rsidRPr="00E11C1B">
        <w:rPr>
          <w:rFonts w:eastAsia="Calibri"/>
          <w:color w:val="000000"/>
          <w:szCs w:val="22"/>
          <w:lang w:eastAsia="en-US"/>
        </w:rPr>
        <w:t xml:space="preserve">(2) Специализираните карти в цифров вид се изработват във формата по </w:t>
      </w:r>
      <w:hyperlink r:id="rId10" w:history="1">
        <w:r w:rsidRPr="00E11C1B">
          <w:rPr>
            <w:color w:val="000000"/>
          </w:rPr>
          <w:t xml:space="preserve">чл. 12, т. 5 </w:t>
        </w:r>
        <w:r w:rsidR="0020369F">
          <w:rPr>
            <w:color w:val="000000"/>
          </w:rPr>
          <w:t xml:space="preserve">от </w:t>
        </w:r>
        <w:r w:rsidRPr="00E11C1B">
          <w:rPr>
            <w:color w:val="000000"/>
          </w:rPr>
          <w:t>ЗКИР</w:t>
        </w:r>
      </w:hyperlink>
      <w:r w:rsidRPr="00E11C1B">
        <w:rPr>
          <w:color w:val="000000"/>
        </w:rPr>
        <w:t>.</w:t>
      </w:r>
    </w:p>
    <w:p w:rsidR="0014588F" w:rsidRDefault="0014588F" w:rsidP="0020369F">
      <w:pPr>
        <w:pStyle w:val="a"/>
        <w:spacing w:after="120"/>
        <w:ind w:left="0" w:right="1" w:firstLine="680"/>
        <w:jc w:val="center"/>
        <w:rPr>
          <w:rFonts w:ascii="Times New Roman" w:hAnsi="Times New Roman"/>
        </w:rPr>
      </w:pPr>
    </w:p>
    <w:p w:rsidR="007C15A1" w:rsidRPr="006E16A9" w:rsidRDefault="007C15A1" w:rsidP="0020369F">
      <w:pPr>
        <w:pStyle w:val="a"/>
        <w:spacing w:after="120"/>
        <w:ind w:left="0" w:right="1" w:firstLine="680"/>
        <w:jc w:val="center"/>
        <w:rPr>
          <w:rFonts w:ascii="Times New Roman" w:hAnsi="Times New Roman"/>
        </w:rPr>
      </w:pPr>
      <w:r w:rsidRPr="006E16A9">
        <w:rPr>
          <w:rFonts w:ascii="Times New Roman" w:hAnsi="Times New Roman"/>
        </w:rPr>
        <w:t>Раздел II</w:t>
      </w:r>
    </w:p>
    <w:p w:rsidR="007C15A1" w:rsidRPr="006E16A9" w:rsidRDefault="007C15A1" w:rsidP="0020369F">
      <w:pPr>
        <w:pStyle w:val="a"/>
        <w:spacing w:after="120"/>
        <w:ind w:left="0" w:right="1" w:firstLine="680"/>
        <w:jc w:val="center"/>
        <w:rPr>
          <w:rFonts w:ascii="Times New Roman" w:hAnsi="Times New Roman"/>
        </w:rPr>
      </w:pPr>
      <w:r w:rsidRPr="006E16A9">
        <w:rPr>
          <w:rFonts w:ascii="Times New Roman" w:hAnsi="Times New Roman"/>
          <w:b/>
        </w:rPr>
        <w:t>Съдържание на специализираните регистри</w:t>
      </w:r>
    </w:p>
    <w:p w:rsidR="00E11C1B" w:rsidRPr="00E11C1B" w:rsidRDefault="00E11C1B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 w:rsidRPr="00E11C1B">
        <w:rPr>
          <w:rFonts w:eastAsia="Calibri"/>
          <w:b/>
          <w:color w:val="000000"/>
          <w:szCs w:val="22"/>
          <w:lang w:eastAsia="en-US"/>
        </w:rPr>
        <w:t>Чл. 1</w:t>
      </w:r>
      <w:r w:rsidR="00875534">
        <w:rPr>
          <w:rFonts w:eastAsia="Calibri"/>
          <w:b/>
          <w:color w:val="000000"/>
          <w:szCs w:val="22"/>
          <w:lang w:eastAsia="en-US"/>
        </w:rPr>
        <w:t>0</w:t>
      </w:r>
      <w:r w:rsidRPr="00E11C1B">
        <w:rPr>
          <w:rFonts w:eastAsia="Calibri"/>
          <w:b/>
          <w:color w:val="000000"/>
          <w:szCs w:val="22"/>
          <w:lang w:eastAsia="en-US"/>
        </w:rPr>
        <w:t>.</w:t>
      </w:r>
      <w:r w:rsidRPr="00E11C1B">
        <w:rPr>
          <w:rFonts w:eastAsia="Calibri"/>
          <w:color w:val="000000"/>
          <w:szCs w:val="22"/>
          <w:lang w:eastAsia="en-US"/>
        </w:rPr>
        <w:t xml:space="preserve"> (1) Специализираните регистри на </w:t>
      </w:r>
      <w:r w:rsidRPr="00E11C1B">
        <w:rPr>
          <w:rFonts w:eastAsia="Calibri"/>
          <w:lang w:eastAsia="en-US"/>
        </w:rPr>
        <w:t xml:space="preserve"> </w:t>
      </w:r>
      <w:r w:rsidRPr="00E11C1B">
        <w:rPr>
          <w:color w:val="000000"/>
        </w:rPr>
        <w:t xml:space="preserve">кабелните електронни съобщителни </w:t>
      </w:r>
      <w:r w:rsidR="00625EA0">
        <w:rPr>
          <w:color w:val="000000"/>
        </w:rPr>
        <w:t>мрежи</w:t>
      </w:r>
      <w:r w:rsidRPr="00E11C1B">
        <w:rPr>
          <w:color w:val="000000"/>
        </w:rPr>
        <w:t xml:space="preserve"> в подземна физическа</w:t>
      </w:r>
      <w:r w:rsidRPr="00E11C1B">
        <w:rPr>
          <w:rFonts w:eastAsia="Calibri"/>
          <w:color w:val="000000"/>
          <w:szCs w:val="22"/>
          <w:lang w:eastAsia="en-US"/>
        </w:rPr>
        <w:t xml:space="preserve"> инфраструктура съдържат данни за:</w:t>
      </w:r>
    </w:p>
    <w:p w:rsidR="00E11C1B" w:rsidRPr="00E11C1B" w:rsidRDefault="00E11C1B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 w:rsidRPr="00E11C1B">
        <w:rPr>
          <w:rFonts w:eastAsia="Calibri"/>
          <w:color w:val="000000"/>
          <w:szCs w:val="22"/>
          <w:lang w:eastAsia="en-US"/>
        </w:rPr>
        <w:t>1. акт, удостоверяващ правата върху електронна съобщителна мрежа;</w:t>
      </w:r>
    </w:p>
    <w:p w:rsidR="00E11C1B" w:rsidRPr="00E11C1B" w:rsidRDefault="00E11C1B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 w:rsidRPr="00E11C1B">
        <w:rPr>
          <w:rFonts w:eastAsia="Calibri"/>
          <w:color w:val="000000"/>
          <w:szCs w:val="22"/>
          <w:lang w:eastAsia="en-US"/>
        </w:rPr>
        <w:t>2. местоположение (територия);</w:t>
      </w:r>
    </w:p>
    <w:p w:rsidR="00E11C1B" w:rsidRPr="00E11C1B" w:rsidRDefault="00E11C1B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 w:rsidRPr="00E11C1B">
        <w:rPr>
          <w:rFonts w:eastAsia="Calibri"/>
          <w:color w:val="000000"/>
          <w:szCs w:val="22"/>
          <w:lang w:eastAsia="en-US"/>
        </w:rPr>
        <w:t>3. предназначение (</w:t>
      </w:r>
      <w:r w:rsidRPr="0014588F">
        <w:rPr>
          <w:rFonts w:eastAsia="Calibri"/>
          <w:color w:val="000000"/>
          <w:szCs w:val="22"/>
          <w:lang w:eastAsia="en-US"/>
        </w:rPr>
        <w:t>преносен или разпределителен);</w:t>
      </w:r>
    </w:p>
    <w:p w:rsidR="00E11C1B" w:rsidRPr="00E11C1B" w:rsidRDefault="00E11C1B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 w:rsidRPr="00E11C1B">
        <w:rPr>
          <w:rFonts w:eastAsia="Calibri"/>
          <w:color w:val="000000"/>
          <w:szCs w:val="22"/>
          <w:lang w:eastAsia="en-US"/>
        </w:rPr>
        <w:t>4. вид на мрежата;</w:t>
      </w:r>
    </w:p>
    <w:p w:rsidR="00E11C1B" w:rsidRPr="00E11C1B" w:rsidRDefault="00E11C1B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 w:rsidRPr="00E11C1B">
        <w:rPr>
          <w:rFonts w:eastAsia="Calibri"/>
          <w:color w:val="000000"/>
          <w:szCs w:val="22"/>
          <w:lang w:eastAsia="en-US"/>
        </w:rPr>
        <w:t>5. начин на разполагане на мрежата;</w:t>
      </w:r>
    </w:p>
    <w:p w:rsidR="00E11C1B" w:rsidRPr="00E11C1B" w:rsidRDefault="00E11C1B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 w:rsidRPr="00E11C1B">
        <w:rPr>
          <w:rFonts w:eastAsia="Calibri"/>
          <w:color w:val="000000"/>
          <w:szCs w:val="22"/>
          <w:lang w:eastAsia="en-US"/>
        </w:rPr>
        <w:t>6. вид на съоръжението;</w:t>
      </w:r>
    </w:p>
    <w:p w:rsidR="00E11C1B" w:rsidRPr="00E11C1B" w:rsidRDefault="00E11C1B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 w:rsidRPr="00E11C1B">
        <w:rPr>
          <w:rFonts w:eastAsia="Calibri"/>
          <w:color w:val="000000"/>
          <w:szCs w:val="22"/>
          <w:lang w:eastAsia="en-US"/>
        </w:rPr>
        <w:t>7. маркировка на кабелите и другите елементи на мрежата;</w:t>
      </w:r>
    </w:p>
    <w:p w:rsidR="00E11C1B" w:rsidRPr="00E11C1B" w:rsidRDefault="00E11C1B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 w:rsidRPr="00E11C1B">
        <w:rPr>
          <w:rFonts w:eastAsia="Calibri"/>
          <w:color w:val="000000"/>
          <w:szCs w:val="22"/>
          <w:lang w:eastAsia="en-US"/>
        </w:rPr>
        <w:t>8. начало и край на мрежата;</w:t>
      </w:r>
    </w:p>
    <w:p w:rsidR="00E11C1B" w:rsidRPr="00E11C1B" w:rsidRDefault="00E11C1B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 w:rsidRPr="00E11C1B">
        <w:rPr>
          <w:rFonts w:eastAsia="Calibri"/>
          <w:color w:val="000000"/>
          <w:szCs w:val="22"/>
          <w:lang w:eastAsia="en-US"/>
        </w:rPr>
        <w:lastRenderedPageBreak/>
        <w:t>9. отклонения, шахти, колектори по трасето на мрежата;</w:t>
      </w:r>
    </w:p>
    <w:p w:rsidR="00E11C1B" w:rsidRPr="00E11C1B" w:rsidRDefault="00E11C1B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 w:rsidRPr="00E11C1B">
        <w:rPr>
          <w:rFonts w:eastAsia="Calibri"/>
          <w:color w:val="000000"/>
          <w:szCs w:val="22"/>
          <w:lang w:eastAsia="en-US"/>
        </w:rPr>
        <w:t>10. местоположение на напречните профили на съобщителните кабели;</w:t>
      </w:r>
    </w:p>
    <w:p w:rsidR="00E11C1B" w:rsidRPr="00E11C1B" w:rsidRDefault="00E11C1B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 w:rsidRPr="00E11C1B">
        <w:rPr>
          <w:rFonts w:eastAsia="Calibri"/>
          <w:color w:val="000000"/>
          <w:szCs w:val="22"/>
          <w:lang w:eastAsia="en-US"/>
        </w:rPr>
        <w:t xml:space="preserve">11. координатите </w:t>
      </w:r>
      <w:r w:rsidRPr="00E11C1B">
        <w:rPr>
          <w:color w:val="000000"/>
        </w:rPr>
        <w:t>„</w:t>
      </w:r>
      <w:r w:rsidRPr="00E11C1B">
        <w:rPr>
          <w:rFonts w:eastAsia="Calibri"/>
          <w:color w:val="000000"/>
          <w:szCs w:val="22"/>
          <w:lang w:eastAsia="en-US"/>
        </w:rPr>
        <w:t>x</w:t>
      </w:r>
      <w:r w:rsidRPr="00E11C1B">
        <w:rPr>
          <w:color w:val="000000"/>
        </w:rPr>
        <w:t>“, „</w:t>
      </w:r>
      <w:r w:rsidRPr="00E11C1B">
        <w:rPr>
          <w:rFonts w:eastAsia="Calibri"/>
          <w:color w:val="000000"/>
          <w:szCs w:val="22"/>
          <w:lang w:eastAsia="en-US"/>
        </w:rPr>
        <w:t>y</w:t>
      </w:r>
      <w:r w:rsidRPr="00E11C1B">
        <w:rPr>
          <w:color w:val="000000"/>
        </w:rPr>
        <w:t>“</w:t>
      </w:r>
      <w:r w:rsidRPr="00E11C1B">
        <w:rPr>
          <w:rFonts w:eastAsia="Calibri"/>
          <w:color w:val="000000"/>
          <w:szCs w:val="22"/>
          <w:lang w:eastAsia="en-US"/>
        </w:rPr>
        <w:t xml:space="preserve"> и </w:t>
      </w:r>
      <w:r w:rsidRPr="00E11C1B">
        <w:rPr>
          <w:color w:val="000000"/>
        </w:rPr>
        <w:t>„</w:t>
      </w:r>
      <w:r w:rsidRPr="00E11C1B">
        <w:rPr>
          <w:rFonts w:eastAsia="Calibri"/>
          <w:color w:val="000000"/>
          <w:szCs w:val="22"/>
          <w:lang w:eastAsia="en-US"/>
        </w:rPr>
        <w:t>h</w:t>
      </w:r>
      <w:r w:rsidRPr="00E11C1B">
        <w:rPr>
          <w:color w:val="000000"/>
        </w:rPr>
        <w:t>“</w:t>
      </w:r>
      <w:r w:rsidRPr="00E11C1B">
        <w:rPr>
          <w:rFonts w:eastAsia="Calibri"/>
          <w:color w:val="000000"/>
          <w:szCs w:val="22"/>
          <w:lang w:eastAsia="en-US"/>
        </w:rPr>
        <w:t xml:space="preserve"> на точките, определящи съобщителните кабели.</w:t>
      </w:r>
    </w:p>
    <w:p w:rsidR="00E11C1B" w:rsidRDefault="00E11C1B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 w:rsidRPr="00E11C1B">
        <w:rPr>
          <w:rFonts w:eastAsia="Calibri"/>
          <w:color w:val="000000"/>
          <w:szCs w:val="22"/>
          <w:lang w:eastAsia="en-US"/>
        </w:rPr>
        <w:t xml:space="preserve">(2) Съдържанието и полетата на регистрите на </w:t>
      </w:r>
      <w:r w:rsidR="003F25F7">
        <w:rPr>
          <w:rFonts w:eastAsia="Calibri"/>
          <w:color w:val="000000"/>
          <w:szCs w:val="22"/>
          <w:lang w:eastAsia="en-US"/>
        </w:rPr>
        <w:t>електронните съобщителни мрежи, разположени в подземна физическа инфраструктура</w:t>
      </w:r>
      <w:r w:rsidRPr="00E11C1B">
        <w:rPr>
          <w:rFonts w:eastAsia="Calibri"/>
          <w:color w:val="000000"/>
          <w:szCs w:val="22"/>
          <w:lang w:eastAsia="en-US"/>
        </w:rPr>
        <w:t xml:space="preserve"> са съгласно приложение № 2.</w:t>
      </w:r>
    </w:p>
    <w:p w:rsidR="00E11C1B" w:rsidRPr="00E11C1B" w:rsidRDefault="00E11C1B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bookmarkStart w:id="4" w:name="to_paragraph_id702082"/>
      <w:bookmarkEnd w:id="4"/>
      <w:r w:rsidRPr="00E11C1B">
        <w:rPr>
          <w:rFonts w:eastAsia="Calibri"/>
          <w:b/>
          <w:color w:val="000000"/>
          <w:szCs w:val="22"/>
          <w:lang w:eastAsia="en-US"/>
        </w:rPr>
        <w:t>Чл. 1</w:t>
      </w:r>
      <w:r w:rsidR="00875534">
        <w:rPr>
          <w:rFonts w:eastAsia="Calibri"/>
          <w:b/>
          <w:color w:val="000000"/>
          <w:szCs w:val="22"/>
          <w:lang w:eastAsia="en-US"/>
        </w:rPr>
        <w:t>1</w:t>
      </w:r>
      <w:r w:rsidRPr="00E11C1B">
        <w:rPr>
          <w:rFonts w:eastAsia="Calibri"/>
          <w:b/>
          <w:color w:val="000000"/>
          <w:szCs w:val="22"/>
          <w:lang w:eastAsia="en-US"/>
        </w:rPr>
        <w:t>.</w:t>
      </w:r>
      <w:r w:rsidRPr="00E11C1B">
        <w:rPr>
          <w:rFonts w:eastAsia="Calibri"/>
          <w:color w:val="000000"/>
          <w:szCs w:val="22"/>
          <w:lang w:eastAsia="en-US"/>
        </w:rPr>
        <w:t xml:space="preserve"> (1) Специализираните регистри на кабелна електронна съобщителна мрежа, разположена в надземна физическа инфраструктура съдържат данни за:</w:t>
      </w:r>
    </w:p>
    <w:p w:rsidR="00E11C1B" w:rsidRPr="00E11C1B" w:rsidRDefault="00E11C1B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 w:rsidRPr="00E11C1B">
        <w:rPr>
          <w:rFonts w:eastAsia="Calibri"/>
          <w:color w:val="000000"/>
          <w:szCs w:val="22"/>
          <w:lang w:eastAsia="en-US"/>
        </w:rPr>
        <w:t>1</w:t>
      </w:r>
      <w:r w:rsidR="00B867CD">
        <w:rPr>
          <w:rFonts w:eastAsia="Calibri"/>
          <w:color w:val="000000"/>
          <w:szCs w:val="22"/>
          <w:lang w:eastAsia="en-US"/>
        </w:rPr>
        <w:t xml:space="preserve">. </w:t>
      </w:r>
      <w:r w:rsidRPr="00E11C1B">
        <w:rPr>
          <w:rFonts w:eastAsia="Calibri"/>
          <w:color w:val="000000"/>
          <w:szCs w:val="22"/>
          <w:lang w:eastAsia="en-US"/>
        </w:rPr>
        <w:t>местоположение (територия);</w:t>
      </w:r>
    </w:p>
    <w:p w:rsidR="00E11C1B" w:rsidRPr="00E11C1B" w:rsidRDefault="00B867CD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2</w:t>
      </w:r>
      <w:r w:rsidR="00E11C1B" w:rsidRPr="00E11C1B">
        <w:rPr>
          <w:rFonts w:eastAsia="Calibri"/>
          <w:color w:val="000000"/>
          <w:szCs w:val="22"/>
          <w:lang w:eastAsia="en-US"/>
        </w:rPr>
        <w:t>. предназначение (</w:t>
      </w:r>
      <w:r w:rsidR="00E11C1B" w:rsidRPr="0014588F">
        <w:rPr>
          <w:rFonts w:eastAsia="Calibri"/>
          <w:color w:val="000000"/>
          <w:szCs w:val="22"/>
          <w:lang w:eastAsia="en-US"/>
        </w:rPr>
        <w:t>преносен или разпределителен</w:t>
      </w:r>
      <w:r w:rsidR="00E11C1B" w:rsidRPr="00E11C1B">
        <w:rPr>
          <w:rFonts w:eastAsia="Calibri"/>
          <w:color w:val="000000"/>
          <w:szCs w:val="22"/>
          <w:lang w:eastAsia="en-US"/>
        </w:rPr>
        <w:t>);</w:t>
      </w:r>
    </w:p>
    <w:p w:rsidR="00E11C1B" w:rsidRPr="00E11C1B" w:rsidRDefault="00B867CD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3</w:t>
      </w:r>
      <w:r w:rsidR="00E11C1B" w:rsidRPr="00E11C1B">
        <w:rPr>
          <w:rFonts w:eastAsia="Calibri"/>
          <w:color w:val="000000"/>
          <w:szCs w:val="22"/>
          <w:lang w:eastAsia="en-US"/>
        </w:rPr>
        <w:t>. вид на съобщителния кабел;</w:t>
      </w:r>
    </w:p>
    <w:p w:rsidR="00E11C1B" w:rsidRPr="00E11C1B" w:rsidRDefault="00B867CD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4</w:t>
      </w:r>
      <w:r w:rsidR="00E11C1B" w:rsidRPr="00E11C1B">
        <w:rPr>
          <w:rFonts w:eastAsia="Calibri"/>
          <w:color w:val="000000"/>
          <w:szCs w:val="22"/>
          <w:lang w:eastAsia="en-US"/>
        </w:rPr>
        <w:t>. вид на съоръжението;</w:t>
      </w:r>
    </w:p>
    <w:p w:rsidR="00E11C1B" w:rsidRPr="00E11C1B" w:rsidRDefault="00B867CD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5</w:t>
      </w:r>
      <w:r w:rsidR="00E11C1B" w:rsidRPr="00E11C1B">
        <w:rPr>
          <w:rFonts w:eastAsia="Calibri"/>
          <w:color w:val="000000"/>
          <w:szCs w:val="22"/>
          <w:lang w:eastAsia="en-US"/>
        </w:rPr>
        <w:t>. начин на окачване на съобщителния кабел;</w:t>
      </w:r>
    </w:p>
    <w:p w:rsidR="00E11C1B" w:rsidRPr="00E11C1B" w:rsidRDefault="00B867CD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6</w:t>
      </w:r>
      <w:r w:rsidR="00E11C1B" w:rsidRPr="00E11C1B">
        <w:rPr>
          <w:rFonts w:eastAsia="Calibri"/>
          <w:color w:val="000000"/>
          <w:szCs w:val="22"/>
          <w:lang w:eastAsia="en-US"/>
        </w:rPr>
        <w:t>. начало и край на мрежата;</w:t>
      </w:r>
    </w:p>
    <w:p w:rsidR="00E11C1B" w:rsidRPr="00E11C1B" w:rsidRDefault="00B867CD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7</w:t>
      </w:r>
      <w:r w:rsidR="00E11C1B" w:rsidRPr="00E11C1B">
        <w:rPr>
          <w:rFonts w:eastAsia="Calibri"/>
          <w:color w:val="000000"/>
          <w:szCs w:val="22"/>
          <w:lang w:eastAsia="en-US"/>
        </w:rPr>
        <w:t>. отклонения;</w:t>
      </w:r>
    </w:p>
    <w:p w:rsidR="00E11C1B" w:rsidRPr="00E11C1B" w:rsidRDefault="00B867CD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8</w:t>
      </w:r>
      <w:r w:rsidR="00E11C1B" w:rsidRPr="00E11C1B">
        <w:rPr>
          <w:rFonts w:eastAsia="Calibri"/>
          <w:color w:val="000000"/>
          <w:szCs w:val="22"/>
          <w:lang w:eastAsia="en-US"/>
        </w:rPr>
        <w:t xml:space="preserve">. координатите </w:t>
      </w:r>
      <w:r w:rsidR="00E11C1B" w:rsidRPr="00E11C1B">
        <w:rPr>
          <w:color w:val="000000"/>
        </w:rPr>
        <w:t>„</w:t>
      </w:r>
      <w:r w:rsidR="00E11C1B" w:rsidRPr="00E11C1B">
        <w:rPr>
          <w:rFonts w:eastAsia="Calibri"/>
          <w:color w:val="000000"/>
          <w:szCs w:val="22"/>
          <w:lang w:eastAsia="en-US"/>
        </w:rPr>
        <w:t>x</w:t>
      </w:r>
      <w:r w:rsidR="00E11C1B" w:rsidRPr="00E11C1B">
        <w:rPr>
          <w:color w:val="000000"/>
        </w:rPr>
        <w:t>“, „</w:t>
      </w:r>
      <w:r w:rsidR="00E11C1B" w:rsidRPr="00E11C1B">
        <w:rPr>
          <w:rFonts w:eastAsia="Calibri"/>
          <w:color w:val="000000"/>
          <w:szCs w:val="22"/>
          <w:lang w:eastAsia="en-US"/>
        </w:rPr>
        <w:t>y</w:t>
      </w:r>
      <w:r w:rsidR="00E11C1B" w:rsidRPr="00E11C1B">
        <w:rPr>
          <w:color w:val="000000"/>
        </w:rPr>
        <w:t>“</w:t>
      </w:r>
      <w:r w:rsidR="00E11C1B" w:rsidRPr="00E11C1B">
        <w:rPr>
          <w:rFonts w:eastAsia="Calibri"/>
          <w:color w:val="000000"/>
          <w:szCs w:val="22"/>
          <w:lang w:eastAsia="en-US"/>
        </w:rPr>
        <w:t xml:space="preserve"> и </w:t>
      </w:r>
      <w:r w:rsidR="00E11C1B" w:rsidRPr="00E11C1B">
        <w:rPr>
          <w:color w:val="000000"/>
        </w:rPr>
        <w:t>„</w:t>
      </w:r>
      <w:r w:rsidR="00E11C1B" w:rsidRPr="00E11C1B">
        <w:rPr>
          <w:rFonts w:eastAsia="Calibri"/>
          <w:color w:val="000000"/>
          <w:szCs w:val="22"/>
          <w:lang w:eastAsia="en-US"/>
        </w:rPr>
        <w:t>h</w:t>
      </w:r>
      <w:r w:rsidR="00E11C1B" w:rsidRPr="00E11C1B">
        <w:rPr>
          <w:color w:val="000000"/>
        </w:rPr>
        <w:t>“</w:t>
      </w:r>
      <w:r w:rsidR="00E11C1B" w:rsidRPr="00E11C1B">
        <w:rPr>
          <w:rFonts w:eastAsia="Calibri"/>
          <w:color w:val="000000"/>
          <w:szCs w:val="22"/>
          <w:lang w:eastAsia="en-US"/>
        </w:rPr>
        <w:t xml:space="preserve"> на точките, определящи мрежата.</w:t>
      </w:r>
    </w:p>
    <w:p w:rsidR="00E11C1B" w:rsidRDefault="00E11C1B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r w:rsidRPr="00E11C1B">
        <w:rPr>
          <w:rFonts w:eastAsia="Calibri"/>
          <w:color w:val="000000"/>
          <w:szCs w:val="22"/>
          <w:lang w:eastAsia="en-US"/>
        </w:rPr>
        <w:t xml:space="preserve">(2) Съдържанието и полетата на регистрите на </w:t>
      </w:r>
      <w:r w:rsidR="003F25F7">
        <w:rPr>
          <w:rFonts w:eastAsia="Calibri"/>
          <w:color w:val="000000"/>
          <w:szCs w:val="22"/>
          <w:lang w:eastAsia="en-US"/>
        </w:rPr>
        <w:t xml:space="preserve">електронната съобщителна мрежа, разположена в надземна физическа инфраструктура </w:t>
      </w:r>
      <w:r w:rsidRPr="00E11C1B">
        <w:rPr>
          <w:rFonts w:eastAsia="Calibri"/>
          <w:color w:val="000000"/>
          <w:szCs w:val="22"/>
          <w:lang w:eastAsia="en-US"/>
        </w:rPr>
        <w:t>са съгласно приложение № 2.</w:t>
      </w:r>
    </w:p>
    <w:p w:rsidR="00E11C1B" w:rsidRPr="00E11C1B" w:rsidRDefault="00E11C1B" w:rsidP="0020369F">
      <w:pPr>
        <w:spacing w:after="120"/>
        <w:ind w:firstLine="680"/>
        <w:jc w:val="both"/>
        <w:rPr>
          <w:rFonts w:eastAsia="Calibri"/>
          <w:color w:val="000000"/>
          <w:szCs w:val="22"/>
          <w:lang w:eastAsia="en-US"/>
        </w:rPr>
      </w:pPr>
      <w:bookmarkStart w:id="5" w:name="to_paragraph_id702083"/>
      <w:bookmarkEnd w:id="5"/>
      <w:r w:rsidRPr="00E11C1B">
        <w:rPr>
          <w:rFonts w:eastAsia="Calibri"/>
          <w:b/>
          <w:color w:val="000000"/>
          <w:szCs w:val="22"/>
          <w:lang w:eastAsia="en-US"/>
        </w:rPr>
        <w:t>Чл. 1</w:t>
      </w:r>
      <w:r w:rsidR="00875534">
        <w:rPr>
          <w:rFonts w:eastAsia="Calibri"/>
          <w:b/>
          <w:color w:val="000000"/>
          <w:szCs w:val="22"/>
          <w:lang w:eastAsia="en-US"/>
        </w:rPr>
        <w:t>2</w:t>
      </w:r>
      <w:r w:rsidRPr="00E11C1B">
        <w:rPr>
          <w:rFonts w:eastAsia="Calibri"/>
          <w:b/>
          <w:color w:val="000000"/>
          <w:szCs w:val="22"/>
          <w:lang w:eastAsia="en-US"/>
        </w:rPr>
        <w:t>.</w:t>
      </w:r>
      <w:r w:rsidRPr="00E11C1B">
        <w:rPr>
          <w:rFonts w:eastAsia="Calibri"/>
          <w:color w:val="000000"/>
          <w:szCs w:val="22"/>
          <w:lang w:eastAsia="en-US"/>
        </w:rPr>
        <w:t xml:space="preserve"> Регистрите по </w:t>
      </w:r>
      <w:hyperlink r:id="rId11" w:history="1">
        <w:r w:rsidRPr="00E11C1B">
          <w:rPr>
            <w:color w:val="000000"/>
          </w:rPr>
          <w:t>чл. 1</w:t>
        </w:r>
      </w:hyperlink>
      <w:r w:rsidR="00875534">
        <w:rPr>
          <w:color w:val="000000"/>
        </w:rPr>
        <w:t>0</w:t>
      </w:r>
      <w:r w:rsidR="0020369F">
        <w:rPr>
          <w:rFonts w:eastAsia="Calibri"/>
          <w:color w:val="000000"/>
          <w:szCs w:val="22"/>
          <w:lang w:eastAsia="en-US"/>
        </w:rPr>
        <w:t xml:space="preserve"> и </w:t>
      </w:r>
      <w:r w:rsidR="006864DB">
        <w:rPr>
          <w:rFonts w:eastAsia="Calibri"/>
          <w:color w:val="000000"/>
          <w:szCs w:val="22"/>
          <w:lang w:eastAsia="en-US"/>
        </w:rPr>
        <w:t xml:space="preserve">чл. </w:t>
      </w:r>
      <w:hyperlink r:id="rId12" w:history="1">
        <w:r w:rsidR="00875534">
          <w:rPr>
            <w:color w:val="000000"/>
          </w:rPr>
          <w:t>11</w:t>
        </w:r>
      </w:hyperlink>
      <w:r w:rsidR="00875534" w:rsidRPr="00E11C1B">
        <w:rPr>
          <w:rFonts w:eastAsia="Calibri"/>
          <w:color w:val="000000"/>
          <w:szCs w:val="22"/>
          <w:lang w:eastAsia="en-US"/>
        </w:rPr>
        <w:t xml:space="preserve"> </w:t>
      </w:r>
      <w:r w:rsidRPr="00E11C1B">
        <w:rPr>
          <w:rFonts w:eastAsia="Calibri"/>
          <w:color w:val="000000"/>
          <w:szCs w:val="22"/>
          <w:lang w:eastAsia="en-US"/>
        </w:rPr>
        <w:t xml:space="preserve">се поддържат </w:t>
      </w:r>
      <w:r w:rsidR="009004B8">
        <w:rPr>
          <w:rFonts w:eastAsia="Calibri"/>
          <w:color w:val="000000"/>
          <w:szCs w:val="22"/>
          <w:lang w:eastAsia="en-US"/>
        </w:rPr>
        <w:t>от</w:t>
      </w:r>
      <w:r w:rsidRPr="00E11C1B">
        <w:rPr>
          <w:rFonts w:eastAsia="Calibri"/>
          <w:color w:val="000000"/>
          <w:szCs w:val="22"/>
          <w:lang w:eastAsia="en-US"/>
        </w:rPr>
        <w:t xml:space="preserve"> </w:t>
      </w:r>
      <w:r w:rsidRPr="00E11C1B">
        <w:rPr>
          <w:color w:val="000000"/>
        </w:rPr>
        <w:t>операторите на електронни съобщителни мрежи</w:t>
      </w:r>
      <w:r w:rsidRPr="00E11C1B">
        <w:rPr>
          <w:rFonts w:eastAsia="Calibri"/>
          <w:color w:val="000000"/>
          <w:szCs w:val="22"/>
          <w:lang w:eastAsia="en-US"/>
        </w:rPr>
        <w:t>.</w:t>
      </w:r>
    </w:p>
    <w:p w:rsidR="00C62DA0" w:rsidRPr="00467FA0" w:rsidRDefault="00C62DA0" w:rsidP="0020369F">
      <w:pPr>
        <w:pStyle w:val="firstline"/>
        <w:spacing w:after="120" w:line="240" w:lineRule="auto"/>
        <w:ind w:firstLine="680"/>
      </w:pPr>
    </w:p>
    <w:p w:rsidR="0014588F" w:rsidRDefault="0014588F" w:rsidP="0020369F">
      <w:pPr>
        <w:pStyle w:val="a"/>
        <w:spacing w:after="120"/>
        <w:ind w:left="0" w:right="1" w:firstLine="0"/>
        <w:contextualSpacing/>
        <w:jc w:val="center"/>
        <w:rPr>
          <w:rFonts w:ascii="Times New Roman" w:hAnsi="Times New Roman"/>
        </w:rPr>
      </w:pPr>
    </w:p>
    <w:p w:rsidR="0099249B" w:rsidRDefault="0099249B" w:rsidP="0020369F">
      <w:pPr>
        <w:pStyle w:val="a"/>
        <w:spacing w:after="120"/>
        <w:ind w:left="0" w:right="1" w:firstLine="0"/>
        <w:contextualSpacing/>
        <w:jc w:val="center"/>
        <w:rPr>
          <w:rFonts w:ascii="Times New Roman" w:hAnsi="Times New Roman"/>
        </w:rPr>
      </w:pPr>
    </w:p>
    <w:p w:rsidR="007C15A1" w:rsidRDefault="007C15A1" w:rsidP="0020369F">
      <w:pPr>
        <w:pStyle w:val="a"/>
        <w:spacing w:after="120"/>
        <w:ind w:left="0" w:right="0" w:firstLine="0"/>
        <w:jc w:val="center"/>
        <w:rPr>
          <w:rFonts w:ascii="Times New Roman" w:hAnsi="Times New Roman"/>
          <w:b/>
        </w:rPr>
      </w:pPr>
      <w:r w:rsidRPr="0014588F">
        <w:rPr>
          <w:rFonts w:ascii="Times New Roman" w:hAnsi="Times New Roman"/>
          <w:b/>
        </w:rPr>
        <w:t>Г</w:t>
      </w:r>
      <w:r w:rsidR="0014588F" w:rsidRPr="0014588F">
        <w:rPr>
          <w:rFonts w:ascii="Times New Roman" w:hAnsi="Times New Roman"/>
          <w:b/>
        </w:rPr>
        <w:t>лава трета</w:t>
      </w:r>
    </w:p>
    <w:p w:rsidR="007C15A1" w:rsidRPr="0014588F" w:rsidRDefault="007C15A1" w:rsidP="0020369F">
      <w:pPr>
        <w:pStyle w:val="a"/>
        <w:spacing w:after="120"/>
        <w:ind w:left="0" w:right="0" w:firstLine="0"/>
        <w:jc w:val="center"/>
        <w:rPr>
          <w:rFonts w:ascii="Times New Roman" w:hAnsi="Times New Roman"/>
          <w:b/>
        </w:rPr>
      </w:pPr>
      <w:r w:rsidRPr="0014588F">
        <w:rPr>
          <w:rFonts w:ascii="Times New Roman" w:hAnsi="Times New Roman"/>
          <w:b/>
        </w:rPr>
        <w:t>УСЛОВИЯ И РЕД ЗА СЪЗДАВАНЕ НА СПЕЦИАЛИЗИРАНИТЕ КАРТИ И РЕГИСТРИ НА ЕЛЕКТРОННИТЕ СЪОБЩИТЕЛНИ МРЕЖИ, СЪОРЪЖЕНИЯ И СВЪРЗАНАТА С ТЯХ ИНФРАСТРУКТУРА</w:t>
      </w:r>
    </w:p>
    <w:p w:rsidR="007C15A1" w:rsidRPr="006E16A9" w:rsidRDefault="007C15A1" w:rsidP="0020369F">
      <w:pPr>
        <w:pStyle w:val="a"/>
        <w:spacing w:after="120"/>
        <w:ind w:left="0" w:right="0" w:firstLine="0"/>
        <w:rPr>
          <w:rFonts w:ascii="Times New Roman" w:hAnsi="Times New Roman"/>
        </w:rPr>
      </w:pPr>
    </w:p>
    <w:p w:rsidR="007C15A1" w:rsidRPr="006E16A9" w:rsidRDefault="007C15A1" w:rsidP="0020369F">
      <w:pPr>
        <w:pStyle w:val="a"/>
        <w:spacing w:after="120"/>
        <w:ind w:left="0" w:right="0" w:firstLine="0"/>
        <w:jc w:val="center"/>
        <w:rPr>
          <w:rFonts w:ascii="Times New Roman" w:hAnsi="Times New Roman"/>
        </w:rPr>
      </w:pPr>
      <w:r w:rsidRPr="006E16A9">
        <w:rPr>
          <w:rFonts w:ascii="Times New Roman" w:hAnsi="Times New Roman"/>
        </w:rPr>
        <w:t>Раздел I</w:t>
      </w:r>
    </w:p>
    <w:p w:rsidR="007C15A1" w:rsidRPr="006E16A9" w:rsidRDefault="007C15A1" w:rsidP="0020369F">
      <w:pPr>
        <w:pStyle w:val="a"/>
        <w:spacing w:after="120"/>
        <w:ind w:left="0" w:right="0" w:firstLine="0"/>
        <w:jc w:val="center"/>
        <w:rPr>
          <w:rFonts w:ascii="Times New Roman" w:hAnsi="Times New Roman"/>
          <w:b/>
        </w:rPr>
      </w:pPr>
      <w:r w:rsidRPr="006E16A9">
        <w:rPr>
          <w:rFonts w:ascii="Times New Roman" w:hAnsi="Times New Roman"/>
          <w:b/>
        </w:rPr>
        <w:t>Общи положения</w:t>
      </w:r>
    </w:p>
    <w:p w:rsidR="00BE541C" w:rsidRPr="005B123B" w:rsidRDefault="00BE541C" w:rsidP="0020369F">
      <w:pPr>
        <w:spacing w:after="120"/>
        <w:ind w:firstLine="680"/>
        <w:jc w:val="both"/>
        <w:rPr>
          <w:color w:val="000000"/>
        </w:rPr>
      </w:pPr>
      <w:r w:rsidRPr="005B123B">
        <w:rPr>
          <w:b/>
          <w:color w:val="000000"/>
        </w:rPr>
        <w:t>Чл. 1</w:t>
      </w:r>
      <w:r w:rsidR="00875534">
        <w:rPr>
          <w:b/>
          <w:color w:val="000000"/>
        </w:rPr>
        <w:t>3</w:t>
      </w:r>
      <w:r w:rsidRPr="005B123B">
        <w:rPr>
          <w:b/>
          <w:color w:val="000000"/>
        </w:rPr>
        <w:t>.</w:t>
      </w:r>
      <w:r w:rsidRPr="005B123B">
        <w:rPr>
          <w:color w:val="000000"/>
        </w:rPr>
        <w:t xml:space="preserve"> (1) </w:t>
      </w:r>
      <w:r w:rsidRPr="00496C40">
        <w:rPr>
          <w:color w:val="000000"/>
        </w:rPr>
        <w:t>Операторът на електронна съобщителна мрежа</w:t>
      </w:r>
      <w:r w:rsidRPr="005B123B">
        <w:rPr>
          <w:color w:val="000000"/>
        </w:rPr>
        <w:t xml:space="preserve"> възлага изработването на специализирани карти и регистри на правоспособни лица по </w:t>
      </w:r>
      <w:hyperlink r:id="rId13" w:history="1">
        <w:r w:rsidRPr="00496C40">
          <w:rPr>
            <w:color w:val="000000"/>
          </w:rPr>
          <w:t xml:space="preserve">чл. 16, ал. 1 </w:t>
        </w:r>
        <w:r w:rsidR="0020369F">
          <w:rPr>
            <w:color w:val="000000"/>
          </w:rPr>
          <w:t xml:space="preserve">от </w:t>
        </w:r>
        <w:r w:rsidRPr="00496C40">
          <w:rPr>
            <w:color w:val="000000"/>
          </w:rPr>
          <w:t>ЗКИР</w:t>
        </w:r>
      </w:hyperlink>
      <w:r w:rsidRPr="00DF41C3">
        <w:rPr>
          <w:color w:val="000000"/>
        </w:rPr>
        <w:t>.</w:t>
      </w:r>
    </w:p>
    <w:p w:rsidR="00BE541C" w:rsidRPr="00F64A2A" w:rsidRDefault="00BE541C" w:rsidP="0020369F">
      <w:pPr>
        <w:spacing w:after="120"/>
        <w:ind w:firstLine="680"/>
        <w:jc w:val="both"/>
        <w:rPr>
          <w:color w:val="000000"/>
        </w:rPr>
      </w:pPr>
      <w:r w:rsidRPr="00F64A2A">
        <w:rPr>
          <w:color w:val="000000"/>
        </w:rPr>
        <w:t>(2)</w:t>
      </w:r>
      <w:r w:rsidRPr="00F64A2A">
        <w:t xml:space="preserve"> </w:t>
      </w:r>
      <w:r w:rsidRPr="00F64A2A">
        <w:rPr>
          <w:color w:val="000000"/>
        </w:rPr>
        <w:t>Операторът на електронна съобщителна мрежа:</w:t>
      </w:r>
    </w:p>
    <w:p w:rsidR="00BE541C" w:rsidRPr="00F64A2A" w:rsidRDefault="00BE541C" w:rsidP="0020369F">
      <w:pPr>
        <w:spacing w:after="120"/>
        <w:ind w:firstLine="680"/>
        <w:jc w:val="both"/>
        <w:rPr>
          <w:color w:val="000000"/>
        </w:rPr>
      </w:pPr>
      <w:r w:rsidRPr="00F64A2A">
        <w:rPr>
          <w:color w:val="000000"/>
        </w:rPr>
        <w:t>1. уведомява органите на местната администрация и заинтересуваните ведомства и лица за началото и времетраенето на работите и за изпълнителите;</w:t>
      </w:r>
    </w:p>
    <w:p w:rsidR="00BE541C" w:rsidRPr="00F64A2A" w:rsidRDefault="00BE541C" w:rsidP="0020369F">
      <w:pPr>
        <w:spacing w:after="120"/>
        <w:ind w:firstLine="680"/>
        <w:jc w:val="both"/>
        <w:rPr>
          <w:color w:val="000000"/>
        </w:rPr>
      </w:pPr>
      <w:r w:rsidRPr="00F64A2A">
        <w:rPr>
          <w:color w:val="000000"/>
        </w:rPr>
        <w:t>2. издава на изпълнителите служебна бележка, съдържаща име на обекта за изпълнение, име на изпълнителя и времетраенето на работите;</w:t>
      </w:r>
    </w:p>
    <w:p w:rsidR="00BE541C" w:rsidRPr="00F64A2A" w:rsidRDefault="00BE541C" w:rsidP="0020369F">
      <w:pPr>
        <w:spacing w:after="120"/>
        <w:ind w:firstLine="680"/>
        <w:jc w:val="both"/>
        <w:rPr>
          <w:color w:val="000000"/>
        </w:rPr>
      </w:pPr>
      <w:r w:rsidRPr="00F64A2A">
        <w:rPr>
          <w:color w:val="000000"/>
        </w:rPr>
        <w:lastRenderedPageBreak/>
        <w:t>3. предоставя достъп на изпълнителите до документи и данни, необходими за пряката им работа;</w:t>
      </w:r>
    </w:p>
    <w:p w:rsidR="00BE541C" w:rsidRPr="00F64A2A" w:rsidRDefault="00BE541C" w:rsidP="0020369F">
      <w:pPr>
        <w:spacing w:after="120"/>
        <w:ind w:firstLine="680"/>
        <w:jc w:val="both"/>
        <w:rPr>
          <w:color w:val="000000"/>
        </w:rPr>
      </w:pPr>
      <w:r w:rsidRPr="00F64A2A">
        <w:rPr>
          <w:color w:val="000000"/>
        </w:rPr>
        <w:t xml:space="preserve">4. осигурява достъп на изпълнителите до </w:t>
      </w:r>
      <w:r w:rsidR="003F25F7" w:rsidRPr="00F64A2A">
        <w:rPr>
          <w:color w:val="000000"/>
        </w:rPr>
        <w:t>електронната съобщителна мрежа</w:t>
      </w:r>
      <w:r w:rsidRPr="00F64A2A">
        <w:rPr>
          <w:color w:val="000000"/>
        </w:rPr>
        <w:t>.</w:t>
      </w:r>
    </w:p>
    <w:p w:rsidR="00BE541C" w:rsidRPr="00496C40" w:rsidRDefault="00BE541C" w:rsidP="0020369F">
      <w:pPr>
        <w:spacing w:after="120"/>
        <w:ind w:firstLine="680"/>
        <w:jc w:val="both"/>
        <w:rPr>
          <w:color w:val="000000"/>
        </w:rPr>
      </w:pPr>
      <w:r w:rsidRPr="00F64A2A">
        <w:rPr>
          <w:color w:val="000000"/>
        </w:rPr>
        <w:t>(3)</w:t>
      </w:r>
      <w:r w:rsidRPr="00F64A2A">
        <w:rPr>
          <w:rFonts w:ascii="Calibri" w:hAnsi="Calibri"/>
          <w:sz w:val="22"/>
        </w:rPr>
        <w:t xml:space="preserve"> </w:t>
      </w:r>
      <w:r w:rsidRPr="00F64A2A">
        <w:rPr>
          <w:color w:val="000000"/>
        </w:rPr>
        <w:t xml:space="preserve">Операторите на електронни съобщителни мрежи съгласуват предварително проектите </w:t>
      </w:r>
      <w:r w:rsidR="003F25F7" w:rsidRPr="00F64A2A">
        <w:rPr>
          <w:color w:val="000000"/>
        </w:rPr>
        <w:t xml:space="preserve">с мрежовите оператори на </w:t>
      </w:r>
      <w:r w:rsidRPr="00F64A2A">
        <w:rPr>
          <w:color w:val="000000"/>
        </w:rPr>
        <w:t>съответната физическа инфраструктура.</w:t>
      </w:r>
    </w:p>
    <w:p w:rsidR="007C15A1" w:rsidRDefault="007C15A1" w:rsidP="0020369F">
      <w:pPr>
        <w:pStyle w:val="a"/>
        <w:spacing w:after="120"/>
        <w:ind w:left="0" w:right="1" w:firstLine="680"/>
        <w:rPr>
          <w:rFonts w:ascii="Times New Roman" w:hAnsi="Times New Roman"/>
        </w:rPr>
      </w:pPr>
      <w:r w:rsidRPr="00F64A2A">
        <w:rPr>
          <w:rFonts w:ascii="Times New Roman" w:hAnsi="Times New Roman"/>
          <w:b/>
        </w:rPr>
        <w:t>Чл. 1</w:t>
      </w:r>
      <w:r w:rsidR="00875534" w:rsidRPr="00F64A2A">
        <w:rPr>
          <w:rFonts w:ascii="Times New Roman" w:hAnsi="Times New Roman"/>
          <w:b/>
        </w:rPr>
        <w:t>4</w:t>
      </w:r>
      <w:r w:rsidRPr="00F64A2A">
        <w:rPr>
          <w:rFonts w:ascii="Times New Roman" w:hAnsi="Times New Roman"/>
          <w:b/>
        </w:rPr>
        <w:t>.</w:t>
      </w:r>
      <w:r w:rsidRPr="00F64A2A">
        <w:rPr>
          <w:rFonts w:ascii="Times New Roman" w:hAnsi="Times New Roman"/>
        </w:rPr>
        <w:t xml:space="preserve"> В случаите, когато шахти, колектори, касети, шкафове и други към подземни и надземни </w:t>
      </w:r>
      <w:r w:rsidR="00BE541C" w:rsidRPr="00733755">
        <w:rPr>
          <w:rFonts w:ascii="Times New Roman" w:hAnsi="Times New Roman"/>
        </w:rPr>
        <w:t xml:space="preserve">елементи </w:t>
      </w:r>
      <w:r w:rsidRPr="00733755">
        <w:rPr>
          <w:rFonts w:ascii="Times New Roman" w:hAnsi="Times New Roman"/>
        </w:rPr>
        <w:t>и съ</w:t>
      </w:r>
      <w:r w:rsidRPr="00AE15DD">
        <w:rPr>
          <w:rFonts w:ascii="Times New Roman" w:hAnsi="Times New Roman"/>
        </w:rPr>
        <w:t>оръжения на електронните съобщителни мрежи, и свързаната с тях инфраструктура</w:t>
      </w:r>
      <w:r w:rsidRPr="00F64A2A" w:rsidDel="00726AA1">
        <w:rPr>
          <w:rFonts w:ascii="Times New Roman" w:hAnsi="Times New Roman"/>
        </w:rPr>
        <w:t xml:space="preserve"> </w:t>
      </w:r>
      <w:r w:rsidR="00BE541C" w:rsidRPr="00F64A2A">
        <w:rPr>
          <w:rFonts w:ascii="Times New Roman" w:hAnsi="Times New Roman"/>
        </w:rPr>
        <w:t xml:space="preserve">се ползват съвместно </w:t>
      </w:r>
      <w:r w:rsidRPr="00F64A2A">
        <w:rPr>
          <w:rFonts w:ascii="Times New Roman" w:hAnsi="Times New Roman"/>
        </w:rPr>
        <w:t xml:space="preserve">от няколко </w:t>
      </w:r>
      <w:r w:rsidR="00BE541C" w:rsidRPr="00F64A2A">
        <w:rPr>
          <w:rFonts w:ascii="Times New Roman" w:hAnsi="Times New Roman"/>
        </w:rPr>
        <w:t>оператора</w:t>
      </w:r>
      <w:r w:rsidRPr="00F64A2A">
        <w:rPr>
          <w:rFonts w:ascii="Times New Roman" w:hAnsi="Times New Roman"/>
        </w:rPr>
        <w:t xml:space="preserve">, тяхното отваряне се извършва само в присъствието на представители на собственика на </w:t>
      </w:r>
      <w:r w:rsidR="00BE541C" w:rsidRPr="00F64A2A">
        <w:rPr>
          <w:rFonts w:ascii="Times New Roman" w:hAnsi="Times New Roman"/>
        </w:rPr>
        <w:t>физическата</w:t>
      </w:r>
      <w:r w:rsidRPr="00F64A2A">
        <w:rPr>
          <w:rFonts w:ascii="Times New Roman" w:hAnsi="Times New Roman"/>
        </w:rPr>
        <w:t xml:space="preserve"> инфраструктура при спазване на изискванията за безопасност.</w:t>
      </w:r>
    </w:p>
    <w:p w:rsidR="00BE541C" w:rsidRPr="005B123B" w:rsidRDefault="007C15A1" w:rsidP="0020369F">
      <w:pPr>
        <w:spacing w:after="120"/>
        <w:ind w:firstLine="680"/>
        <w:jc w:val="both"/>
        <w:rPr>
          <w:color w:val="000000"/>
        </w:rPr>
      </w:pPr>
      <w:r w:rsidRPr="006E16A9">
        <w:rPr>
          <w:b/>
        </w:rPr>
        <w:t>Чл. 1</w:t>
      </w:r>
      <w:r w:rsidR="00875534">
        <w:rPr>
          <w:b/>
        </w:rPr>
        <w:t>5</w:t>
      </w:r>
      <w:r w:rsidRPr="006E16A9">
        <w:rPr>
          <w:b/>
        </w:rPr>
        <w:t>.</w:t>
      </w:r>
      <w:r w:rsidRPr="006E16A9">
        <w:t xml:space="preserve"> </w:t>
      </w:r>
      <w:r w:rsidR="00BE541C" w:rsidRPr="005B123B">
        <w:rPr>
          <w:color w:val="000000"/>
        </w:rPr>
        <w:t>Обектите на специализираната карта се заснемат по геодезически методи в съответствие с изискванията на</w:t>
      </w:r>
      <w:r w:rsidR="00565586">
        <w:rPr>
          <w:color w:val="000000"/>
        </w:rPr>
        <w:t xml:space="preserve"> </w:t>
      </w:r>
      <w:r w:rsidR="00BE541C" w:rsidRPr="00496C40">
        <w:rPr>
          <w:color w:val="000000"/>
        </w:rPr>
        <w:t>Наредба № РД-02-20-5 от 15.12.2016 г. за съдържанието, създаването и поддържането на кадастралната карта и кадастралните регистри</w:t>
      </w:r>
      <w:r w:rsidR="00BE541C" w:rsidRPr="005B123B">
        <w:rPr>
          <w:color w:val="000000"/>
        </w:rPr>
        <w:t>.</w:t>
      </w:r>
    </w:p>
    <w:p w:rsidR="009C0005" w:rsidRPr="006E16A9" w:rsidRDefault="009C0005" w:rsidP="0020369F">
      <w:pPr>
        <w:shd w:val="clear" w:color="auto" w:fill="FFFFFF"/>
        <w:spacing w:after="120"/>
        <w:ind w:firstLine="680"/>
        <w:contextualSpacing/>
        <w:jc w:val="both"/>
      </w:pPr>
    </w:p>
    <w:p w:rsidR="00164BC3" w:rsidRPr="006E16A9" w:rsidRDefault="00164BC3" w:rsidP="0020369F">
      <w:pPr>
        <w:shd w:val="clear" w:color="auto" w:fill="FFFFFF"/>
        <w:spacing w:after="120"/>
        <w:ind w:firstLine="680"/>
        <w:contextualSpacing/>
        <w:jc w:val="both"/>
      </w:pPr>
    </w:p>
    <w:p w:rsidR="007C15A1" w:rsidRPr="006E16A9" w:rsidRDefault="007C15A1" w:rsidP="0020369F">
      <w:pPr>
        <w:pStyle w:val="a"/>
        <w:spacing w:after="120"/>
        <w:ind w:left="0" w:right="0" w:firstLine="680"/>
        <w:jc w:val="center"/>
        <w:rPr>
          <w:rFonts w:ascii="Times New Roman" w:hAnsi="Times New Roman"/>
        </w:rPr>
      </w:pPr>
      <w:r w:rsidRPr="006E16A9">
        <w:rPr>
          <w:rFonts w:ascii="Times New Roman" w:hAnsi="Times New Roman"/>
        </w:rPr>
        <w:t>Раздел II</w:t>
      </w:r>
    </w:p>
    <w:p w:rsidR="007C15A1" w:rsidRPr="006E16A9" w:rsidRDefault="007C15A1" w:rsidP="0020369F">
      <w:pPr>
        <w:pStyle w:val="a"/>
        <w:spacing w:after="120"/>
        <w:ind w:left="0" w:right="0" w:firstLine="680"/>
        <w:jc w:val="center"/>
        <w:rPr>
          <w:rFonts w:ascii="Times New Roman" w:hAnsi="Times New Roman"/>
        </w:rPr>
      </w:pPr>
      <w:r w:rsidRPr="006E16A9">
        <w:rPr>
          <w:rFonts w:ascii="Times New Roman" w:hAnsi="Times New Roman"/>
          <w:b/>
        </w:rPr>
        <w:t xml:space="preserve">Изработване </w:t>
      </w:r>
      <w:r w:rsidR="00C062F2">
        <w:rPr>
          <w:rFonts w:ascii="Times New Roman" w:hAnsi="Times New Roman"/>
          <w:b/>
        </w:rPr>
        <w:t xml:space="preserve">и приемане </w:t>
      </w:r>
      <w:r w:rsidRPr="006E16A9">
        <w:rPr>
          <w:rFonts w:ascii="Times New Roman" w:hAnsi="Times New Roman"/>
          <w:b/>
        </w:rPr>
        <w:t>на специализираните карти и регистри на електронните съобщителни мрежи, съоръжения и свързаната с тях инфраструктура</w:t>
      </w:r>
    </w:p>
    <w:p w:rsidR="007C15A1" w:rsidRPr="006E16A9" w:rsidRDefault="007C15A1" w:rsidP="0020369F">
      <w:pPr>
        <w:pStyle w:val="a"/>
        <w:spacing w:after="120"/>
        <w:ind w:left="0" w:right="1" w:firstLine="680"/>
        <w:rPr>
          <w:rFonts w:ascii="Times New Roman" w:hAnsi="Times New Roman"/>
        </w:rPr>
      </w:pPr>
      <w:r w:rsidRPr="006E16A9">
        <w:rPr>
          <w:rFonts w:ascii="Times New Roman" w:hAnsi="Times New Roman"/>
          <w:b/>
        </w:rPr>
        <w:t>Чл. 1</w:t>
      </w:r>
      <w:r w:rsidR="00875534">
        <w:rPr>
          <w:rFonts w:ascii="Times New Roman" w:hAnsi="Times New Roman"/>
          <w:b/>
        </w:rPr>
        <w:t>6</w:t>
      </w:r>
      <w:r w:rsidRPr="006E16A9">
        <w:rPr>
          <w:rFonts w:ascii="Times New Roman" w:hAnsi="Times New Roman"/>
          <w:b/>
        </w:rPr>
        <w:t>.</w:t>
      </w:r>
      <w:r w:rsidRPr="006E16A9">
        <w:rPr>
          <w:rFonts w:ascii="Times New Roman" w:hAnsi="Times New Roman"/>
        </w:rPr>
        <w:t xml:space="preserve"> (1) При изработване</w:t>
      </w:r>
      <w:r w:rsidR="002920B0" w:rsidRPr="006E16A9">
        <w:rPr>
          <w:rFonts w:ascii="Times New Roman" w:hAnsi="Times New Roman"/>
        </w:rPr>
        <w:t>то</w:t>
      </w:r>
      <w:r w:rsidRPr="006E16A9">
        <w:rPr>
          <w:rFonts w:ascii="Times New Roman" w:hAnsi="Times New Roman"/>
        </w:rPr>
        <w:t xml:space="preserve"> на специализираните карти на електронните съобщителни мрежи </w:t>
      </w:r>
      <w:r w:rsidR="00BE541C">
        <w:rPr>
          <w:rFonts w:ascii="Times New Roman" w:hAnsi="Times New Roman"/>
        </w:rPr>
        <w:t>и свързаната с тях физическа</w:t>
      </w:r>
      <w:r w:rsidRPr="006E16A9">
        <w:rPr>
          <w:rFonts w:ascii="Times New Roman" w:hAnsi="Times New Roman"/>
        </w:rPr>
        <w:t xml:space="preserve"> инфраструктура се използва геодезическата основа на кадастралната карта.</w:t>
      </w:r>
    </w:p>
    <w:p w:rsidR="001E2712" w:rsidRDefault="007C15A1" w:rsidP="0020369F">
      <w:pPr>
        <w:shd w:val="clear" w:color="auto" w:fill="FFFFFF"/>
        <w:spacing w:after="120"/>
        <w:ind w:firstLine="680"/>
        <w:jc w:val="both"/>
      </w:pPr>
      <w:r w:rsidRPr="006E16A9">
        <w:t xml:space="preserve">(2) </w:t>
      </w:r>
      <w:r w:rsidR="003F25F7" w:rsidRPr="003F25F7">
        <w:t>Нова работна геодезическа основа се създава съгласно изискванията на Наредба № РД-02-20-5 от 15.12.2016 г. за съдържанието, създаването и поддържането на кадастралната карта и кадастралните регистри</w:t>
      </w:r>
      <w:r w:rsidR="00E246B8" w:rsidRPr="006E16A9">
        <w:t>.</w:t>
      </w:r>
      <w:r w:rsidR="00FE7557" w:rsidRPr="006E16A9">
        <w:t xml:space="preserve"> </w:t>
      </w:r>
    </w:p>
    <w:p w:rsidR="007C15A1" w:rsidRPr="006E16A9" w:rsidRDefault="007C15A1" w:rsidP="0020369F">
      <w:pPr>
        <w:shd w:val="clear" w:color="auto" w:fill="FFFFFF"/>
        <w:spacing w:after="120"/>
        <w:ind w:firstLine="680"/>
        <w:jc w:val="both"/>
      </w:pPr>
      <w:r w:rsidRPr="006E16A9">
        <w:rPr>
          <w:b/>
        </w:rPr>
        <w:t>Чл. 1</w:t>
      </w:r>
      <w:r w:rsidR="00875534">
        <w:rPr>
          <w:b/>
        </w:rPr>
        <w:t>7</w:t>
      </w:r>
      <w:r w:rsidRPr="006E16A9">
        <w:rPr>
          <w:b/>
        </w:rPr>
        <w:t>.</w:t>
      </w:r>
      <w:r w:rsidRPr="006E16A9">
        <w:t xml:space="preserve"> (1) </w:t>
      </w:r>
      <w:r w:rsidR="003F25F7">
        <w:t>Съобщителните кабели и физическа инфраструктура за разполагането им</w:t>
      </w:r>
      <w:r w:rsidRPr="006E16A9">
        <w:t xml:space="preserve"> с широчина до 0,5 m се заснемат по оста им, а останалите </w:t>
      </w:r>
      <w:r w:rsidR="002C50F4" w:rsidRPr="006E16A9">
        <w:t>–</w:t>
      </w:r>
      <w:r w:rsidRPr="006E16A9">
        <w:t xml:space="preserve"> по</w:t>
      </w:r>
      <w:r w:rsidR="002C50F4" w:rsidRPr="006E16A9">
        <w:t xml:space="preserve"> </w:t>
      </w:r>
      <w:r w:rsidRPr="006E16A9">
        <w:t>външните</w:t>
      </w:r>
      <w:r w:rsidR="002C50F4" w:rsidRPr="006E16A9">
        <w:t xml:space="preserve"> </w:t>
      </w:r>
      <w:r w:rsidRPr="006E16A9">
        <w:t>им размери. Заснемат се всички отклонения на трасето от правата линия, по-големи от 0,2 m. При заснемане на кабели, положени свободно в земята, подробните точки на правите участъци не трябва да са на повече от 20 m</w:t>
      </w:r>
      <w:r w:rsidR="00D5274F" w:rsidRPr="00E26C98">
        <w:t>.</w:t>
      </w:r>
      <w:r w:rsidRPr="00E26C98">
        <w:t xml:space="preserve"> </w:t>
      </w:r>
      <w:r w:rsidR="00D5274F" w:rsidRPr="00E26C98">
        <w:t>Кривите</w:t>
      </w:r>
      <w:r w:rsidR="00D5274F" w:rsidRPr="006E16A9">
        <w:t xml:space="preserve"> </w:t>
      </w:r>
      <w:r w:rsidRPr="006E16A9">
        <w:t xml:space="preserve">участъци се заснемат с достатъчен </w:t>
      </w:r>
      <w:r w:rsidR="00D5274F" w:rsidRPr="006E16A9">
        <w:t xml:space="preserve">за вярното им изобразяване </w:t>
      </w:r>
      <w:r w:rsidRPr="006E16A9">
        <w:t xml:space="preserve">брой точки, но </w:t>
      </w:r>
      <w:r w:rsidR="00D5274F" w:rsidRPr="006E16A9">
        <w:t xml:space="preserve">с </w:t>
      </w:r>
      <w:r w:rsidRPr="006E16A9">
        <w:t xml:space="preserve">не по-малко от три точки </w:t>
      </w:r>
      <w:r w:rsidR="002C50F4" w:rsidRPr="006E16A9">
        <w:t>–</w:t>
      </w:r>
      <w:r w:rsidRPr="006E16A9">
        <w:t xml:space="preserve"> начало, среда и край на кривата. </w:t>
      </w:r>
    </w:p>
    <w:p w:rsidR="007C15A1" w:rsidRPr="006E16A9" w:rsidRDefault="007C15A1" w:rsidP="0020369F">
      <w:pPr>
        <w:pStyle w:val="a"/>
        <w:spacing w:after="120"/>
        <w:ind w:left="0" w:right="1" w:firstLine="680"/>
        <w:rPr>
          <w:rFonts w:ascii="Times New Roman" w:hAnsi="Times New Roman"/>
        </w:rPr>
      </w:pPr>
      <w:r w:rsidRPr="006E16A9">
        <w:rPr>
          <w:rFonts w:ascii="Times New Roman" w:hAnsi="Times New Roman"/>
        </w:rPr>
        <w:t xml:space="preserve">(2) Канални мрежи, канални </w:t>
      </w:r>
      <w:r w:rsidR="00BF5B2A" w:rsidRPr="006E16A9">
        <w:rPr>
          <w:rFonts w:ascii="Times New Roman" w:hAnsi="Times New Roman"/>
        </w:rPr>
        <w:t xml:space="preserve">бетонни </w:t>
      </w:r>
      <w:r w:rsidRPr="006E16A9">
        <w:rPr>
          <w:rFonts w:ascii="Times New Roman" w:hAnsi="Times New Roman"/>
        </w:rPr>
        <w:t>блокове, инсталационни колектори и други се заснемат при шахтите, чупките и в правите участъци, като подробните точки са с гъстота не по-голяма от 50 m.</w:t>
      </w:r>
    </w:p>
    <w:p w:rsidR="007C15A1" w:rsidRPr="006E16A9" w:rsidRDefault="007C15A1" w:rsidP="0020369F">
      <w:pPr>
        <w:pStyle w:val="a"/>
        <w:spacing w:after="120"/>
        <w:ind w:left="0" w:right="1" w:firstLine="680"/>
        <w:rPr>
          <w:rFonts w:ascii="Times New Roman" w:hAnsi="Times New Roman"/>
        </w:rPr>
      </w:pPr>
      <w:r w:rsidRPr="006E16A9">
        <w:rPr>
          <w:rFonts w:ascii="Times New Roman" w:hAnsi="Times New Roman"/>
        </w:rPr>
        <w:t xml:space="preserve">(3) </w:t>
      </w:r>
      <w:r w:rsidR="003F25F7">
        <w:rPr>
          <w:rFonts w:ascii="Times New Roman" w:hAnsi="Times New Roman"/>
        </w:rPr>
        <w:t>Съобщителни кабели</w:t>
      </w:r>
      <w:r w:rsidRPr="006E16A9">
        <w:rPr>
          <w:rFonts w:ascii="Times New Roman" w:hAnsi="Times New Roman"/>
        </w:rPr>
        <w:t xml:space="preserve">, положени в канална мрежа, канални </w:t>
      </w:r>
      <w:r w:rsidR="00BF5B2A" w:rsidRPr="006E16A9">
        <w:rPr>
          <w:rFonts w:ascii="Times New Roman" w:hAnsi="Times New Roman"/>
        </w:rPr>
        <w:t xml:space="preserve">бетонни </w:t>
      </w:r>
      <w:r w:rsidRPr="006E16A9">
        <w:rPr>
          <w:rFonts w:ascii="Times New Roman" w:hAnsi="Times New Roman"/>
        </w:rPr>
        <w:t xml:space="preserve">блокове или пакет тръби, се заснемат по външните размери на съответната канална мрежа, </w:t>
      </w:r>
      <w:r w:rsidR="00BF5B2A" w:rsidRPr="006E16A9">
        <w:rPr>
          <w:rFonts w:ascii="Times New Roman" w:hAnsi="Times New Roman"/>
        </w:rPr>
        <w:t xml:space="preserve">както и по външните размери на каналните бетонни </w:t>
      </w:r>
      <w:r w:rsidRPr="006E16A9">
        <w:rPr>
          <w:rFonts w:ascii="Times New Roman" w:hAnsi="Times New Roman"/>
        </w:rPr>
        <w:t xml:space="preserve">блокове или на пакета тръби. Заснемането се извършва чрез шахтите, като се измерват дълбочините на съоръженията до горния и долния </w:t>
      </w:r>
      <w:r w:rsidR="00115B4E" w:rsidRPr="006E16A9">
        <w:rPr>
          <w:rFonts w:ascii="Times New Roman" w:hAnsi="Times New Roman"/>
        </w:rPr>
        <w:t xml:space="preserve">им </w:t>
      </w:r>
      <w:r w:rsidRPr="006E16A9">
        <w:rPr>
          <w:rFonts w:ascii="Times New Roman" w:hAnsi="Times New Roman"/>
        </w:rPr>
        <w:t>край.</w:t>
      </w:r>
    </w:p>
    <w:p w:rsidR="00860FB2" w:rsidRPr="006E16A9" w:rsidRDefault="00860FB2" w:rsidP="0020369F">
      <w:pPr>
        <w:pStyle w:val="a"/>
        <w:spacing w:after="120"/>
        <w:ind w:left="0" w:right="1" w:firstLine="680"/>
        <w:rPr>
          <w:rFonts w:ascii="Times New Roman" w:hAnsi="Times New Roman"/>
        </w:rPr>
      </w:pPr>
      <w:r w:rsidRPr="006E16A9">
        <w:rPr>
          <w:rFonts w:ascii="Times New Roman" w:hAnsi="Times New Roman"/>
        </w:rPr>
        <w:t xml:space="preserve">(4) </w:t>
      </w:r>
      <w:r w:rsidRPr="00EA3400">
        <w:rPr>
          <w:rFonts w:ascii="Times New Roman" w:hAnsi="Times New Roman"/>
        </w:rPr>
        <w:t>Вс</w:t>
      </w:r>
      <w:r w:rsidRPr="006E16A9">
        <w:rPr>
          <w:rFonts w:ascii="Times New Roman" w:hAnsi="Times New Roman"/>
        </w:rPr>
        <w:t>ички шахти и камери се заснемат ситуационно по външните им размери, а кръглите шахти и камери – с една точка и диаметъра им. Кръглите капаци на шахти се заснемат с една точка, а правоъгълните капаци – с две точки и с размерите им. Измерват се дълбочините на шахтите.</w:t>
      </w:r>
    </w:p>
    <w:p w:rsidR="00860FB2" w:rsidRDefault="00860FB2" w:rsidP="0020369F">
      <w:pPr>
        <w:pStyle w:val="a"/>
        <w:spacing w:after="120"/>
        <w:ind w:left="0" w:right="1" w:firstLine="680"/>
        <w:rPr>
          <w:rFonts w:ascii="Times New Roman" w:hAnsi="Times New Roman"/>
        </w:rPr>
      </w:pPr>
      <w:r w:rsidRPr="006E16A9">
        <w:rPr>
          <w:rFonts w:ascii="Times New Roman" w:hAnsi="Times New Roman"/>
        </w:rPr>
        <w:t>(5) Капаците на шахтите се реперират. Данните се записват в реперен карнет.</w:t>
      </w:r>
    </w:p>
    <w:p w:rsidR="007C15A1" w:rsidRPr="006E16A9" w:rsidRDefault="007C15A1" w:rsidP="0020369F">
      <w:pPr>
        <w:pStyle w:val="a"/>
        <w:spacing w:after="120"/>
        <w:ind w:left="0" w:right="1" w:firstLine="680"/>
        <w:rPr>
          <w:rFonts w:ascii="Times New Roman" w:hAnsi="Times New Roman"/>
        </w:rPr>
      </w:pPr>
      <w:r w:rsidRPr="006E16A9">
        <w:rPr>
          <w:rFonts w:ascii="Times New Roman" w:hAnsi="Times New Roman"/>
          <w:b/>
        </w:rPr>
        <w:lastRenderedPageBreak/>
        <w:t>Чл. 1</w:t>
      </w:r>
      <w:r w:rsidR="00875534">
        <w:rPr>
          <w:rFonts w:ascii="Times New Roman" w:hAnsi="Times New Roman"/>
          <w:b/>
        </w:rPr>
        <w:t>8</w:t>
      </w:r>
      <w:r w:rsidRPr="006E16A9">
        <w:rPr>
          <w:rFonts w:ascii="Times New Roman" w:hAnsi="Times New Roman"/>
          <w:b/>
        </w:rPr>
        <w:t>.</w:t>
      </w:r>
      <w:r w:rsidRPr="006E16A9">
        <w:rPr>
          <w:rFonts w:ascii="Times New Roman" w:hAnsi="Times New Roman"/>
        </w:rPr>
        <w:t xml:space="preserve"> (1) За определяне на хоризонталното и вертикалното положение на подземните </w:t>
      </w:r>
      <w:r w:rsidR="00BE541C">
        <w:rPr>
          <w:rFonts w:ascii="Times New Roman" w:hAnsi="Times New Roman"/>
        </w:rPr>
        <w:t>елементи на електронната съобщителна мрежа</w:t>
      </w:r>
      <w:r w:rsidRPr="006E16A9">
        <w:rPr>
          <w:rFonts w:ascii="Times New Roman" w:hAnsi="Times New Roman"/>
        </w:rPr>
        <w:t xml:space="preserve"> при необходимост се изработват напречни профили</w:t>
      </w:r>
      <w:r w:rsidR="00624196" w:rsidRPr="006E16A9">
        <w:rPr>
          <w:rFonts w:ascii="Times New Roman" w:hAnsi="Times New Roman"/>
        </w:rPr>
        <w:t>.</w:t>
      </w:r>
      <w:r w:rsidRPr="006E16A9">
        <w:rPr>
          <w:rFonts w:ascii="Times New Roman" w:hAnsi="Times New Roman"/>
        </w:rPr>
        <w:t xml:space="preserve"> </w:t>
      </w:r>
    </w:p>
    <w:p w:rsidR="007C15A1" w:rsidRDefault="007C15A1" w:rsidP="0020369F">
      <w:pPr>
        <w:pStyle w:val="a"/>
        <w:spacing w:after="120"/>
        <w:ind w:left="0" w:right="1" w:firstLine="680"/>
        <w:rPr>
          <w:rFonts w:ascii="Times New Roman" w:hAnsi="Times New Roman"/>
        </w:rPr>
      </w:pPr>
      <w:r w:rsidRPr="006E16A9">
        <w:rPr>
          <w:rFonts w:ascii="Times New Roman" w:hAnsi="Times New Roman"/>
        </w:rPr>
        <w:t xml:space="preserve">(2) За еднозначно установяване на </w:t>
      </w:r>
      <w:r w:rsidR="003F25F7">
        <w:rPr>
          <w:rFonts w:ascii="Times New Roman" w:hAnsi="Times New Roman"/>
        </w:rPr>
        <w:t>електронните съобщителни кабели и физическата инфраструктура, в която са разположени</w:t>
      </w:r>
      <w:r w:rsidRPr="006E16A9">
        <w:rPr>
          <w:rFonts w:ascii="Times New Roman" w:hAnsi="Times New Roman"/>
        </w:rPr>
        <w:t xml:space="preserve"> се </w:t>
      </w:r>
      <w:r w:rsidRPr="006741D6">
        <w:rPr>
          <w:rFonts w:ascii="Times New Roman" w:hAnsi="Times New Roman"/>
        </w:rPr>
        <w:t xml:space="preserve">използват </w:t>
      </w:r>
      <w:r w:rsidR="006D64D4" w:rsidRPr="006741D6">
        <w:rPr>
          <w:rFonts w:ascii="Times New Roman" w:hAnsi="Times New Roman"/>
        </w:rPr>
        <w:t>проводотърсачи</w:t>
      </w:r>
      <w:r w:rsidRPr="006741D6">
        <w:rPr>
          <w:rFonts w:ascii="Times New Roman" w:hAnsi="Times New Roman"/>
        </w:rPr>
        <w:t xml:space="preserve">, </w:t>
      </w:r>
      <w:r w:rsidRPr="006E16A9">
        <w:rPr>
          <w:rFonts w:ascii="Times New Roman" w:hAnsi="Times New Roman"/>
        </w:rPr>
        <w:t>металотърсачи и/или се изкопават шурфове.</w:t>
      </w:r>
    </w:p>
    <w:p w:rsidR="007C15A1" w:rsidRPr="006E16A9" w:rsidRDefault="007C15A1" w:rsidP="0020369F">
      <w:pPr>
        <w:pStyle w:val="a"/>
        <w:spacing w:after="120"/>
        <w:ind w:left="0" w:right="1" w:firstLine="680"/>
        <w:rPr>
          <w:rFonts w:ascii="Times New Roman" w:hAnsi="Times New Roman"/>
        </w:rPr>
      </w:pPr>
      <w:r w:rsidRPr="006E16A9">
        <w:rPr>
          <w:rFonts w:ascii="Times New Roman" w:hAnsi="Times New Roman"/>
          <w:b/>
        </w:rPr>
        <w:t xml:space="preserve">Чл. </w:t>
      </w:r>
      <w:r w:rsidR="00875534">
        <w:rPr>
          <w:rFonts w:ascii="Times New Roman" w:hAnsi="Times New Roman"/>
          <w:b/>
        </w:rPr>
        <w:t>19</w:t>
      </w:r>
      <w:r w:rsidRPr="006E16A9">
        <w:rPr>
          <w:rFonts w:ascii="Times New Roman" w:hAnsi="Times New Roman"/>
          <w:b/>
        </w:rPr>
        <w:t>.</w:t>
      </w:r>
      <w:r w:rsidRPr="006E16A9">
        <w:rPr>
          <w:rFonts w:ascii="Times New Roman" w:hAnsi="Times New Roman"/>
        </w:rPr>
        <w:t xml:space="preserve"> (1) Височинното положение на </w:t>
      </w:r>
      <w:r w:rsidR="003F25F7">
        <w:rPr>
          <w:rFonts w:ascii="Times New Roman" w:hAnsi="Times New Roman"/>
        </w:rPr>
        <w:t xml:space="preserve">електронната съобщителна мрежа, разположена в подземна физическа инфраструктура </w:t>
      </w:r>
      <w:r w:rsidRPr="006E16A9">
        <w:rPr>
          <w:rFonts w:ascii="Times New Roman" w:hAnsi="Times New Roman"/>
        </w:rPr>
        <w:t xml:space="preserve">се определя чрез геометрична или тригонометрична нивелация при </w:t>
      </w:r>
      <w:r w:rsidR="00FA2902" w:rsidRPr="006E16A9">
        <w:rPr>
          <w:rFonts w:ascii="Times New Roman" w:hAnsi="Times New Roman"/>
        </w:rPr>
        <w:t xml:space="preserve">спазване на </w:t>
      </w:r>
      <w:r w:rsidRPr="006E16A9">
        <w:rPr>
          <w:rFonts w:ascii="Times New Roman" w:hAnsi="Times New Roman"/>
        </w:rPr>
        <w:t>следните изисквания:</w:t>
      </w:r>
    </w:p>
    <w:p w:rsidR="007C15A1" w:rsidRPr="006E16A9" w:rsidRDefault="007C15A1" w:rsidP="0020369F">
      <w:pPr>
        <w:pStyle w:val="a"/>
        <w:spacing w:after="120"/>
        <w:ind w:left="0" w:right="1" w:firstLine="680"/>
        <w:rPr>
          <w:rFonts w:ascii="Times New Roman" w:hAnsi="Times New Roman"/>
        </w:rPr>
      </w:pPr>
      <w:r w:rsidRPr="006E16A9">
        <w:rPr>
          <w:rFonts w:ascii="Times New Roman" w:hAnsi="Times New Roman"/>
        </w:rPr>
        <w:t xml:space="preserve">1. надморските височини на </w:t>
      </w:r>
      <w:r w:rsidR="003F25F7">
        <w:rPr>
          <w:rFonts w:ascii="Times New Roman" w:hAnsi="Times New Roman"/>
        </w:rPr>
        <w:t>електронната съобщителна мрежа и съответната физическа инфраструктура, при коя</w:t>
      </w:r>
      <w:r w:rsidRPr="006E16A9">
        <w:rPr>
          <w:rFonts w:ascii="Times New Roman" w:hAnsi="Times New Roman"/>
        </w:rPr>
        <w:t xml:space="preserve">то </w:t>
      </w:r>
      <w:r w:rsidR="00FA2902" w:rsidRPr="006E16A9">
        <w:rPr>
          <w:rFonts w:ascii="Times New Roman" w:hAnsi="Times New Roman"/>
        </w:rPr>
        <w:t xml:space="preserve">са </w:t>
      </w:r>
      <w:r w:rsidRPr="006E16A9">
        <w:rPr>
          <w:rFonts w:ascii="Times New Roman" w:hAnsi="Times New Roman"/>
        </w:rPr>
        <w:t>изградени шахти, се определят чрез нивелация на капаците на шахтите и по измерените в тях дълбочини;</w:t>
      </w:r>
    </w:p>
    <w:p w:rsidR="007C15A1" w:rsidRPr="006E16A9" w:rsidRDefault="007C15A1" w:rsidP="0020369F">
      <w:pPr>
        <w:pStyle w:val="a"/>
        <w:spacing w:after="120"/>
        <w:ind w:left="0" w:right="1" w:firstLine="680"/>
        <w:rPr>
          <w:rFonts w:ascii="Times New Roman" w:hAnsi="Times New Roman"/>
        </w:rPr>
      </w:pPr>
      <w:r w:rsidRPr="006E16A9">
        <w:rPr>
          <w:rFonts w:ascii="Times New Roman" w:hAnsi="Times New Roman"/>
        </w:rPr>
        <w:t xml:space="preserve">2. надморските височини на </w:t>
      </w:r>
      <w:r w:rsidR="003F25F7" w:rsidRPr="003F25F7">
        <w:rPr>
          <w:rFonts w:ascii="Times New Roman" w:hAnsi="Times New Roman"/>
        </w:rPr>
        <w:t>електронната съобщителна мрежа и съответната физическа инфраструктура</w:t>
      </w:r>
      <w:r w:rsidR="003F25F7">
        <w:rPr>
          <w:rFonts w:ascii="Times New Roman" w:hAnsi="Times New Roman"/>
        </w:rPr>
        <w:t xml:space="preserve">, при която </w:t>
      </w:r>
      <w:r w:rsidR="00FA2902" w:rsidRPr="006E16A9">
        <w:rPr>
          <w:rFonts w:ascii="Times New Roman" w:hAnsi="Times New Roman"/>
        </w:rPr>
        <w:t xml:space="preserve">не са </w:t>
      </w:r>
      <w:r w:rsidRPr="006E16A9">
        <w:rPr>
          <w:rFonts w:ascii="Times New Roman" w:hAnsi="Times New Roman"/>
        </w:rPr>
        <w:t>изградени шахти, и на съоръженията към тях се определят преди засипването им или чрез проводотърсач.</w:t>
      </w:r>
    </w:p>
    <w:p w:rsidR="007C15A1" w:rsidRDefault="007C15A1" w:rsidP="0020369F">
      <w:pPr>
        <w:pStyle w:val="a"/>
        <w:spacing w:after="120"/>
        <w:ind w:left="0" w:right="1" w:firstLine="680"/>
        <w:rPr>
          <w:rFonts w:ascii="Times New Roman" w:hAnsi="Times New Roman"/>
        </w:rPr>
      </w:pPr>
      <w:r w:rsidRPr="006E16A9">
        <w:rPr>
          <w:rFonts w:ascii="Times New Roman" w:hAnsi="Times New Roman"/>
        </w:rPr>
        <w:t xml:space="preserve">(2) Височинното положение на </w:t>
      </w:r>
      <w:r w:rsidR="003F25F7" w:rsidRPr="003F25F7">
        <w:rPr>
          <w:rFonts w:ascii="Times New Roman" w:hAnsi="Times New Roman"/>
        </w:rPr>
        <w:t>електронната съобщителна мрежа</w:t>
      </w:r>
      <w:r w:rsidR="003F25F7">
        <w:rPr>
          <w:rFonts w:ascii="Times New Roman" w:hAnsi="Times New Roman"/>
        </w:rPr>
        <w:t>, разположена в подземна</w:t>
      </w:r>
      <w:r w:rsidR="003F25F7" w:rsidRPr="003F25F7">
        <w:rPr>
          <w:rFonts w:ascii="Times New Roman" w:hAnsi="Times New Roman"/>
        </w:rPr>
        <w:t xml:space="preserve"> физическа инфраструктура </w:t>
      </w:r>
      <w:r w:rsidRPr="006E16A9">
        <w:rPr>
          <w:rFonts w:ascii="Times New Roman" w:hAnsi="Times New Roman"/>
        </w:rPr>
        <w:t xml:space="preserve">се определя чрез напречни профили </w:t>
      </w:r>
      <w:r w:rsidR="009154A2" w:rsidRPr="006E16A9">
        <w:rPr>
          <w:rFonts w:ascii="Times New Roman" w:hAnsi="Times New Roman"/>
        </w:rPr>
        <w:t>–</w:t>
      </w:r>
      <w:r w:rsidRPr="006E16A9">
        <w:rPr>
          <w:rFonts w:ascii="Times New Roman" w:hAnsi="Times New Roman"/>
        </w:rPr>
        <w:t xml:space="preserve"> в</w:t>
      </w:r>
      <w:r w:rsidR="009154A2" w:rsidRPr="006E16A9">
        <w:rPr>
          <w:rFonts w:ascii="Times New Roman" w:hAnsi="Times New Roman"/>
        </w:rPr>
        <w:t xml:space="preserve"> </w:t>
      </w:r>
      <w:r w:rsidRPr="006E16A9">
        <w:rPr>
          <w:rFonts w:ascii="Times New Roman" w:hAnsi="Times New Roman"/>
        </w:rPr>
        <w:t xml:space="preserve">местата, където наклоните се променят, а при непроменлив наклон </w:t>
      </w:r>
      <w:r w:rsidR="009154A2" w:rsidRPr="006E16A9">
        <w:rPr>
          <w:rFonts w:ascii="Times New Roman" w:hAnsi="Times New Roman"/>
        </w:rPr>
        <w:t>–</w:t>
      </w:r>
      <w:r w:rsidRPr="006E16A9">
        <w:rPr>
          <w:rFonts w:ascii="Times New Roman" w:hAnsi="Times New Roman"/>
        </w:rPr>
        <w:t xml:space="preserve"> през</w:t>
      </w:r>
      <w:r w:rsidR="009154A2" w:rsidRPr="006E16A9">
        <w:rPr>
          <w:rFonts w:ascii="Times New Roman" w:hAnsi="Times New Roman"/>
        </w:rPr>
        <w:t xml:space="preserve"> </w:t>
      </w:r>
      <w:r w:rsidRPr="006E16A9">
        <w:rPr>
          <w:rFonts w:ascii="Times New Roman" w:hAnsi="Times New Roman"/>
        </w:rPr>
        <w:t>80 m.</w:t>
      </w:r>
    </w:p>
    <w:p w:rsidR="007C15A1" w:rsidRPr="006E16A9" w:rsidRDefault="007C15A1" w:rsidP="0020369F">
      <w:pPr>
        <w:pStyle w:val="a"/>
        <w:spacing w:after="120"/>
        <w:ind w:left="0" w:right="0" w:firstLine="680"/>
        <w:rPr>
          <w:rFonts w:ascii="Times New Roman" w:hAnsi="Times New Roman"/>
        </w:rPr>
      </w:pPr>
      <w:r w:rsidRPr="006E16A9">
        <w:rPr>
          <w:rFonts w:ascii="Times New Roman" w:hAnsi="Times New Roman"/>
          <w:b/>
        </w:rPr>
        <w:t>Чл. 2</w:t>
      </w:r>
      <w:r w:rsidR="00875534">
        <w:rPr>
          <w:rFonts w:ascii="Times New Roman" w:hAnsi="Times New Roman"/>
          <w:b/>
        </w:rPr>
        <w:t>0</w:t>
      </w:r>
      <w:r w:rsidRPr="006E16A9">
        <w:rPr>
          <w:rFonts w:ascii="Times New Roman" w:hAnsi="Times New Roman"/>
          <w:b/>
        </w:rPr>
        <w:t>.</w:t>
      </w:r>
      <w:r w:rsidRPr="006E16A9">
        <w:rPr>
          <w:rFonts w:ascii="Times New Roman" w:hAnsi="Times New Roman"/>
        </w:rPr>
        <w:t xml:space="preserve"> (1) Електронните съобщителни мрежи, свързаната с тях </w:t>
      </w:r>
      <w:r w:rsidR="00BE541C">
        <w:rPr>
          <w:rFonts w:ascii="Times New Roman" w:hAnsi="Times New Roman"/>
        </w:rPr>
        <w:t xml:space="preserve">физическа </w:t>
      </w:r>
      <w:r w:rsidRPr="006E16A9">
        <w:rPr>
          <w:rFonts w:ascii="Times New Roman" w:hAnsi="Times New Roman"/>
        </w:rPr>
        <w:t>инфраструктура</w:t>
      </w:r>
      <w:r w:rsidRPr="006E16A9" w:rsidDel="00726AA1">
        <w:rPr>
          <w:rFonts w:ascii="Times New Roman" w:hAnsi="Times New Roman"/>
        </w:rPr>
        <w:t xml:space="preserve"> </w:t>
      </w:r>
      <w:r w:rsidRPr="006E16A9">
        <w:rPr>
          <w:rFonts w:ascii="Times New Roman" w:hAnsi="Times New Roman"/>
        </w:rPr>
        <w:t>се заснемат</w:t>
      </w:r>
      <w:r w:rsidR="007E33E3">
        <w:rPr>
          <w:rFonts w:ascii="Times New Roman" w:hAnsi="Times New Roman"/>
        </w:rPr>
        <w:t xml:space="preserve"> </w:t>
      </w:r>
      <w:r w:rsidR="002B3A7F">
        <w:rPr>
          <w:rFonts w:ascii="Times New Roman" w:hAnsi="Times New Roman"/>
        </w:rPr>
        <w:t xml:space="preserve">и </w:t>
      </w:r>
      <w:r w:rsidRPr="006E16A9">
        <w:rPr>
          <w:rFonts w:ascii="Times New Roman" w:hAnsi="Times New Roman"/>
        </w:rPr>
        <w:t xml:space="preserve">обследват чрез шахтите, излазите, разпределителните шкафове, крайните разпределителни устройства, радиошкафовете и кабелните трасета. </w:t>
      </w:r>
    </w:p>
    <w:p w:rsidR="007C15A1" w:rsidRPr="006E16A9" w:rsidRDefault="003F25F7" w:rsidP="0020369F">
      <w:pPr>
        <w:pStyle w:val="a"/>
        <w:spacing w:after="120"/>
        <w:ind w:left="0" w:right="1" w:firstLine="6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</w:t>
      </w:r>
      <w:r w:rsidR="006B6F50">
        <w:rPr>
          <w:rFonts w:ascii="Times New Roman" w:hAnsi="Times New Roman"/>
        </w:rPr>
        <w:t>Новоразположените</w:t>
      </w:r>
      <w:r>
        <w:rPr>
          <w:rFonts w:ascii="Times New Roman" w:hAnsi="Times New Roman"/>
        </w:rPr>
        <w:t xml:space="preserve"> електронни съобщителни мрежи и съответната физическа инфраструктура</w:t>
      </w:r>
      <w:r w:rsidR="007C15A1" w:rsidRPr="006E16A9">
        <w:rPr>
          <w:rFonts w:ascii="Times New Roman" w:hAnsi="Times New Roman"/>
        </w:rPr>
        <w:t xml:space="preserve"> се заснемат при спазване на следните </w:t>
      </w:r>
      <w:r w:rsidR="0022794B" w:rsidRPr="006E16A9">
        <w:rPr>
          <w:rFonts w:ascii="Times New Roman" w:hAnsi="Times New Roman"/>
        </w:rPr>
        <w:t>изисквания</w:t>
      </w:r>
      <w:r w:rsidR="007C15A1" w:rsidRPr="006E16A9">
        <w:rPr>
          <w:rFonts w:ascii="Times New Roman" w:hAnsi="Times New Roman"/>
        </w:rPr>
        <w:t>:</w:t>
      </w:r>
    </w:p>
    <w:p w:rsidR="007C15A1" w:rsidRPr="006E16A9" w:rsidRDefault="007C15A1" w:rsidP="0020369F">
      <w:pPr>
        <w:pStyle w:val="a"/>
        <w:spacing w:after="120"/>
        <w:ind w:left="0" w:right="1" w:firstLine="680"/>
        <w:rPr>
          <w:rFonts w:ascii="Times New Roman" w:hAnsi="Times New Roman"/>
        </w:rPr>
      </w:pPr>
      <w:r w:rsidRPr="006E16A9">
        <w:rPr>
          <w:rFonts w:ascii="Times New Roman" w:hAnsi="Times New Roman"/>
        </w:rPr>
        <w:t xml:space="preserve">1. </w:t>
      </w:r>
      <w:r w:rsidR="00E73D0A" w:rsidRPr="006E16A9">
        <w:rPr>
          <w:rFonts w:ascii="Times New Roman" w:hAnsi="Times New Roman"/>
        </w:rPr>
        <w:t xml:space="preserve">заснемането се </w:t>
      </w:r>
      <w:r w:rsidRPr="006E16A9">
        <w:rPr>
          <w:rFonts w:ascii="Times New Roman" w:hAnsi="Times New Roman"/>
        </w:rPr>
        <w:t>извършва преди засипването;</w:t>
      </w:r>
    </w:p>
    <w:p w:rsidR="007C15A1" w:rsidRPr="006E16A9" w:rsidRDefault="007C15A1" w:rsidP="0020369F">
      <w:pPr>
        <w:pStyle w:val="a"/>
        <w:spacing w:after="120"/>
        <w:ind w:left="0" w:right="1" w:firstLine="680"/>
        <w:rPr>
          <w:rFonts w:ascii="Times New Roman" w:hAnsi="Times New Roman"/>
        </w:rPr>
      </w:pPr>
      <w:r w:rsidRPr="006E16A9">
        <w:rPr>
          <w:rFonts w:ascii="Times New Roman" w:hAnsi="Times New Roman"/>
        </w:rPr>
        <w:t>2. заснемат се всички предпазни кожуси, като се вземат и необходимите данни за диаметър</w:t>
      </w:r>
      <w:r w:rsidR="007E3B29" w:rsidRPr="006E16A9">
        <w:rPr>
          <w:rFonts w:ascii="Times New Roman" w:hAnsi="Times New Roman"/>
        </w:rPr>
        <w:t>а</w:t>
      </w:r>
      <w:r w:rsidRPr="006E16A9">
        <w:rPr>
          <w:rFonts w:ascii="Times New Roman" w:hAnsi="Times New Roman"/>
        </w:rPr>
        <w:t xml:space="preserve"> и материал</w:t>
      </w:r>
      <w:r w:rsidR="00D51E4B" w:rsidRPr="006E16A9">
        <w:rPr>
          <w:rFonts w:ascii="Times New Roman" w:hAnsi="Times New Roman"/>
        </w:rPr>
        <w:t>а</w:t>
      </w:r>
      <w:r w:rsidRPr="006E16A9">
        <w:rPr>
          <w:rFonts w:ascii="Times New Roman" w:hAnsi="Times New Roman"/>
        </w:rPr>
        <w:t>;</w:t>
      </w:r>
    </w:p>
    <w:p w:rsidR="007C15A1" w:rsidRPr="006E16A9" w:rsidRDefault="007C15A1" w:rsidP="0020369F">
      <w:pPr>
        <w:pStyle w:val="a"/>
        <w:spacing w:after="120"/>
        <w:ind w:left="0" w:right="1" w:firstLine="680"/>
        <w:rPr>
          <w:rFonts w:ascii="Times New Roman" w:hAnsi="Times New Roman"/>
        </w:rPr>
      </w:pPr>
      <w:r w:rsidRPr="006E16A9">
        <w:rPr>
          <w:rFonts w:ascii="Times New Roman" w:hAnsi="Times New Roman"/>
        </w:rPr>
        <w:t>3. заснемат се отводнителните канали на топлопроводните шахти и на каналните телефонни мрежи;</w:t>
      </w:r>
    </w:p>
    <w:p w:rsidR="007C15A1" w:rsidRPr="006E16A9" w:rsidRDefault="007C15A1" w:rsidP="0020369F">
      <w:pPr>
        <w:pStyle w:val="a"/>
        <w:spacing w:after="120"/>
        <w:ind w:left="0" w:right="1" w:firstLine="680"/>
        <w:rPr>
          <w:rFonts w:ascii="Times New Roman" w:hAnsi="Times New Roman"/>
        </w:rPr>
      </w:pPr>
      <w:r w:rsidRPr="006E16A9">
        <w:rPr>
          <w:rFonts w:ascii="Times New Roman" w:hAnsi="Times New Roman"/>
        </w:rPr>
        <w:t xml:space="preserve">4. при пакет от кабели в общ изкоп се заснемат двата крайни </w:t>
      </w:r>
      <w:r w:rsidR="00512F96" w:rsidRPr="006E16A9">
        <w:rPr>
          <w:rFonts w:ascii="Times New Roman" w:hAnsi="Times New Roman"/>
        </w:rPr>
        <w:t xml:space="preserve">кабела </w:t>
      </w:r>
      <w:r w:rsidR="004B43C9" w:rsidRPr="006E16A9">
        <w:rPr>
          <w:rFonts w:ascii="Times New Roman" w:hAnsi="Times New Roman"/>
        </w:rPr>
        <w:t>по положе</w:t>
      </w:r>
      <w:r w:rsidR="00AB5514" w:rsidRPr="006E16A9">
        <w:rPr>
          <w:rFonts w:ascii="Times New Roman" w:hAnsi="Times New Roman"/>
        </w:rPr>
        <w:t>ние</w:t>
      </w:r>
      <w:r w:rsidR="004B43C9" w:rsidRPr="006E16A9">
        <w:rPr>
          <w:rFonts w:ascii="Times New Roman" w:hAnsi="Times New Roman"/>
        </w:rPr>
        <w:t xml:space="preserve"> и ниво</w:t>
      </w:r>
      <w:r w:rsidR="00F94EEB" w:rsidRPr="006E16A9">
        <w:rPr>
          <w:rFonts w:ascii="Times New Roman" w:hAnsi="Times New Roman"/>
        </w:rPr>
        <w:t>,</w:t>
      </w:r>
      <w:r w:rsidR="004B43C9" w:rsidRPr="006E16A9">
        <w:rPr>
          <w:rFonts w:ascii="Times New Roman" w:hAnsi="Times New Roman"/>
        </w:rPr>
        <w:t xml:space="preserve"> </w:t>
      </w:r>
      <w:r w:rsidR="00512F96" w:rsidRPr="006E16A9">
        <w:rPr>
          <w:rFonts w:ascii="Times New Roman" w:hAnsi="Times New Roman"/>
        </w:rPr>
        <w:t xml:space="preserve">като </w:t>
      </w:r>
      <w:r w:rsidRPr="006E16A9">
        <w:rPr>
          <w:rFonts w:ascii="Times New Roman" w:hAnsi="Times New Roman"/>
        </w:rPr>
        <w:t>се записват необходимите данни за всички кабели;</w:t>
      </w:r>
    </w:p>
    <w:p w:rsidR="007C15A1" w:rsidRPr="006E16A9" w:rsidRDefault="007C15A1" w:rsidP="0020369F">
      <w:pPr>
        <w:pStyle w:val="a"/>
        <w:spacing w:after="120"/>
        <w:ind w:left="0" w:right="1" w:firstLine="680"/>
        <w:rPr>
          <w:rFonts w:ascii="Times New Roman" w:hAnsi="Times New Roman"/>
        </w:rPr>
      </w:pPr>
      <w:r w:rsidRPr="006E16A9">
        <w:rPr>
          <w:rFonts w:ascii="Times New Roman" w:hAnsi="Times New Roman"/>
        </w:rPr>
        <w:t>5. кабели с различно напрежение, поставени в общ изкоп, се заснемат поотделно;</w:t>
      </w:r>
    </w:p>
    <w:p w:rsidR="007C15A1" w:rsidRPr="006E16A9" w:rsidRDefault="007C15A1" w:rsidP="0020369F">
      <w:pPr>
        <w:pStyle w:val="a"/>
        <w:spacing w:after="120"/>
        <w:ind w:left="0" w:right="1" w:firstLine="680"/>
        <w:rPr>
          <w:rFonts w:ascii="Times New Roman" w:hAnsi="Times New Roman"/>
        </w:rPr>
      </w:pPr>
      <w:r w:rsidRPr="006E16A9">
        <w:rPr>
          <w:rFonts w:ascii="Times New Roman" w:hAnsi="Times New Roman"/>
        </w:rPr>
        <w:t>6. заснемат</w:t>
      </w:r>
      <w:r w:rsidR="004B43C9" w:rsidRPr="006E16A9">
        <w:rPr>
          <w:rFonts w:ascii="Times New Roman" w:hAnsi="Times New Roman"/>
        </w:rPr>
        <w:t xml:space="preserve"> </w:t>
      </w:r>
      <w:r w:rsidR="00512F96" w:rsidRPr="006E16A9">
        <w:rPr>
          <w:rFonts w:ascii="Times New Roman" w:hAnsi="Times New Roman"/>
        </w:rPr>
        <w:t xml:space="preserve">се </w:t>
      </w:r>
      <w:r w:rsidR="004B43C9" w:rsidRPr="006E16A9">
        <w:rPr>
          <w:rFonts w:ascii="Times New Roman" w:hAnsi="Times New Roman"/>
        </w:rPr>
        <w:t>видимите надземни части</w:t>
      </w:r>
      <w:r w:rsidR="00512F96" w:rsidRPr="006E16A9">
        <w:rPr>
          <w:rFonts w:ascii="Times New Roman" w:hAnsi="Times New Roman"/>
        </w:rPr>
        <w:t xml:space="preserve"> на инсталационните колектори</w:t>
      </w:r>
      <w:r w:rsidR="004B43C9" w:rsidRPr="006E16A9">
        <w:rPr>
          <w:rFonts w:ascii="Times New Roman" w:hAnsi="Times New Roman"/>
        </w:rPr>
        <w:t>, а отвътре –размери</w:t>
      </w:r>
      <w:r w:rsidR="007C053E" w:rsidRPr="006E16A9">
        <w:rPr>
          <w:rFonts w:ascii="Times New Roman" w:hAnsi="Times New Roman"/>
        </w:rPr>
        <w:t>те им</w:t>
      </w:r>
      <w:r w:rsidRPr="006E16A9">
        <w:rPr>
          <w:rFonts w:ascii="Times New Roman" w:hAnsi="Times New Roman"/>
        </w:rPr>
        <w:t>;</w:t>
      </w:r>
    </w:p>
    <w:p w:rsidR="007C15A1" w:rsidRPr="006E16A9" w:rsidRDefault="007C15A1" w:rsidP="0020369F">
      <w:pPr>
        <w:pStyle w:val="a"/>
        <w:spacing w:after="120"/>
        <w:ind w:left="0" w:right="1" w:firstLine="680"/>
        <w:rPr>
          <w:rFonts w:ascii="Times New Roman" w:hAnsi="Times New Roman"/>
        </w:rPr>
      </w:pPr>
      <w:r w:rsidRPr="006E16A9">
        <w:rPr>
          <w:rFonts w:ascii="Times New Roman" w:hAnsi="Times New Roman"/>
        </w:rPr>
        <w:t>7. заснемат се всички резерви на кабелите.</w:t>
      </w:r>
    </w:p>
    <w:p w:rsidR="007C15A1" w:rsidRPr="006E16A9" w:rsidRDefault="007C15A1" w:rsidP="0020369F">
      <w:pPr>
        <w:pStyle w:val="a"/>
        <w:spacing w:after="120"/>
        <w:ind w:left="0" w:right="1" w:firstLine="680"/>
        <w:rPr>
          <w:rFonts w:ascii="Times New Roman" w:hAnsi="Times New Roman"/>
        </w:rPr>
      </w:pPr>
      <w:r w:rsidRPr="006E16A9">
        <w:rPr>
          <w:rFonts w:ascii="Times New Roman" w:hAnsi="Times New Roman"/>
        </w:rPr>
        <w:t xml:space="preserve">(3) </w:t>
      </w:r>
      <w:r w:rsidR="009775C8" w:rsidRPr="006E16A9">
        <w:rPr>
          <w:rFonts w:ascii="Times New Roman" w:hAnsi="Times New Roman"/>
        </w:rPr>
        <w:t xml:space="preserve">Освен </w:t>
      </w:r>
      <w:r w:rsidR="003F25F7">
        <w:rPr>
          <w:rFonts w:ascii="Times New Roman" w:hAnsi="Times New Roman"/>
        </w:rPr>
        <w:t>електронните съобщителни мрежи</w:t>
      </w:r>
      <w:r w:rsidR="009775C8" w:rsidRPr="006E16A9">
        <w:rPr>
          <w:rFonts w:ascii="Times New Roman" w:hAnsi="Times New Roman"/>
        </w:rPr>
        <w:t xml:space="preserve"> по ал. 2 се заснемат </w:t>
      </w:r>
      <w:r w:rsidRPr="006E16A9">
        <w:rPr>
          <w:rFonts w:ascii="Times New Roman" w:hAnsi="Times New Roman"/>
        </w:rPr>
        <w:t>и каналните бетон</w:t>
      </w:r>
      <w:r w:rsidR="009775C8" w:rsidRPr="006E16A9">
        <w:rPr>
          <w:rFonts w:ascii="Times New Roman" w:hAnsi="Times New Roman"/>
        </w:rPr>
        <w:t>ни</w:t>
      </w:r>
      <w:r w:rsidRPr="006E16A9">
        <w:rPr>
          <w:rFonts w:ascii="Times New Roman" w:hAnsi="Times New Roman"/>
        </w:rPr>
        <w:t xml:space="preserve"> блокове</w:t>
      </w:r>
      <w:r w:rsidR="00C17C3C" w:rsidRPr="006E16A9">
        <w:rPr>
          <w:rFonts w:ascii="Times New Roman" w:hAnsi="Times New Roman"/>
        </w:rPr>
        <w:t>,</w:t>
      </w:r>
      <w:r w:rsidRPr="006E16A9">
        <w:rPr>
          <w:rFonts w:ascii="Times New Roman" w:hAnsi="Times New Roman"/>
        </w:rPr>
        <w:t xml:space="preserve"> пакетите тръби, обществените телефонни постове и кабелните муфи.</w:t>
      </w:r>
    </w:p>
    <w:p w:rsidR="00C17C3C" w:rsidRPr="006E16A9" w:rsidRDefault="007C15A1" w:rsidP="0020369F">
      <w:pPr>
        <w:pStyle w:val="a"/>
        <w:spacing w:after="120"/>
        <w:ind w:left="0" w:right="1" w:firstLine="680"/>
        <w:rPr>
          <w:rFonts w:ascii="Times New Roman" w:hAnsi="Times New Roman"/>
        </w:rPr>
      </w:pPr>
      <w:r w:rsidRPr="006E16A9">
        <w:rPr>
          <w:rFonts w:ascii="Times New Roman" w:hAnsi="Times New Roman"/>
        </w:rPr>
        <w:t xml:space="preserve">(4) </w:t>
      </w:r>
      <w:r w:rsidR="00C17C3C" w:rsidRPr="006E16A9">
        <w:rPr>
          <w:rFonts w:ascii="Times New Roman" w:hAnsi="Times New Roman"/>
        </w:rPr>
        <w:t xml:space="preserve">За вида </w:t>
      </w:r>
      <w:r w:rsidRPr="006E16A9">
        <w:rPr>
          <w:rFonts w:ascii="Times New Roman" w:hAnsi="Times New Roman"/>
        </w:rPr>
        <w:t xml:space="preserve">на кабелите, </w:t>
      </w:r>
      <w:r w:rsidR="00C17C3C" w:rsidRPr="006E16A9">
        <w:rPr>
          <w:rFonts w:ascii="Times New Roman" w:hAnsi="Times New Roman"/>
        </w:rPr>
        <w:t xml:space="preserve">в т.ч. </w:t>
      </w:r>
      <w:r w:rsidRPr="006E16A9">
        <w:rPr>
          <w:rFonts w:ascii="Times New Roman" w:hAnsi="Times New Roman"/>
        </w:rPr>
        <w:t xml:space="preserve">кабели, положени в канална мрежа, </w:t>
      </w:r>
      <w:r w:rsidR="00C17C3C" w:rsidRPr="006E16A9">
        <w:rPr>
          <w:rFonts w:ascii="Times New Roman" w:hAnsi="Times New Roman"/>
        </w:rPr>
        <w:t xml:space="preserve">в </w:t>
      </w:r>
      <w:r w:rsidRPr="006E16A9">
        <w:rPr>
          <w:rFonts w:ascii="Times New Roman" w:hAnsi="Times New Roman"/>
        </w:rPr>
        <w:t>бетон</w:t>
      </w:r>
      <w:r w:rsidR="00C17C3C" w:rsidRPr="006E16A9">
        <w:rPr>
          <w:rFonts w:ascii="Times New Roman" w:hAnsi="Times New Roman"/>
        </w:rPr>
        <w:t>ни</w:t>
      </w:r>
      <w:r w:rsidRPr="006E16A9">
        <w:rPr>
          <w:rFonts w:ascii="Times New Roman" w:hAnsi="Times New Roman"/>
        </w:rPr>
        <w:t xml:space="preserve"> блокове или в пакет тръби</w:t>
      </w:r>
      <w:r w:rsidR="00C17C3C" w:rsidRPr="006E16A9">
        <w:rPr>
          <w:rFonts w:ascii="Times New Roman" w:hAnsi="Times New Roman"/>
        </w:rPr>
        <w:t>, се събират данни.</w:t>
      </w:r>
    </w:p>
    <w:p w:rsidR="00B934C1" w:rsidRDefault="00B934C1" w:rsidP="0020369F">
      <w:pPr>
        <w:pStyle w:val="a"/>
        <w:spacing w:after="120"/>
        <w:ind w:left="0" w:right="1" w:firstLine="680"/>
        <w:rPr>
          <w:rFonts w:ascii="Times New Roman" w:hAnsi="Times New Roman"/>
        </w:rPr>
      </w:pPr>
      <w:r w:rsidRPr="006E16A9">
        <w:rPr>
          <w:rFonts w:ascii="Times New Roman" w:hAnsi="Times New Roman"/>
        </w:rPr>
        <w:t xml:space="preserve">(5) Обектите на електронните съобщителни мрежи, </w:t>
      </w:r>
      <w:r w:rsidR="00BE541C">
        <w:rPr>
          <w:rFonts w:ascii="Times New Roman" w:hAnsi="Times New Roman"/>
        </w:rPr>
        <w:t xml:space="preserve">и свързаната с тях физическа </w:t>
      </w:r>
      <w:r w:rsidRPr="006E16A9">
        <w:rPr>
          <w:rFonts w:ascii="Times New Roman" w:hAnsi="Times New Roman"/>
        </w:rPr>
        <w:t>инфраструктура</w:t>
      </w:r>
      <w:r w:rsidRPr="006E16A9" w:rsidDel="00726AA1">
        <w:rPr>
          <w:rFonts w:ascii="Times New Roman" w:hAnsi="Times New Roman"/>
        </w:rPr>
        <w:t xml:space="preserve"> </w:t>
      </w:r>
      <w:r w:rsidRPr="006E16A9">
        <w:rPr>
          <w:rFonts w:ascii="Times New Roman" w:hAnsi="Times New Roman"/>
        </w:rPr>
        <w:t xml:space="preserve">и отразяването им в специализираната карта и регистри се определят с техническо задание, разработено от </w:t>
      </w:r>
      <w:r w:rsidR="003F25F7">
        <w:rPr>
          <w:rFonts w:ascii="Times New Roman" w:hAnsi="Times New Roman"/>
        </w:rPr>
        <w:t>оператора на електронна съобщителна мрежа</w:t>
      </w:r>
      <w:r w:rsidRPr="006E16A9">
        <w:rPr>
          <w:rFonts w:ascii="Times New Roman" w:hAnsi="Times New Roman"/>
        </w:rPr>
        <w:t>.</w:t>
      </w:r>
    </w:p>
    <w:p w:rsidR="00C062F2" w:rsidRPr="002A5067" w:rsidRDefault="00C062F2" w:rsidP="0020369F">
      <w:pPr>
        <w:pStyle w:val="a"/>
        <w:spacing w:after="120"/>
        <w:ind w:left="0" w:right="1" w:firstLine="680"/>
        <w:rPr>
          <w:rFonts w:ascii="Times New Roman" w:hAnsi="Times New Roman"/>
        </w:rPr>
      </w:pPr>
      <w:r w:rsidRPr="009A2310">
        <w:rPr>
          <w:rFonts w:ascii="Times New Roman" w:hAnsi="Times New Roman"/>
          <w:b/>
        </w:rPr>
        <w:lastRenderedPageBreak/>
        <w:t>Чл. 21.</w:t>
      </w:r>
      <w:r>
        <w:rPr>
          <w:rFonts w:ascii="Times New Roman" w:hAnsi="Times New Roman"/>
        </w:rPr>
        <w:t xml:space="preserve"> </w:t>
      </w:r>
      <w:r w:rsidR="002B3A7F">
        <w:rPr>
          <w:rFonts w:ascii="Times New Roman" w:hAnsi="Times New Roman"/>
        </w:rPr>
        <w:t xml:space="preserve">(1) </w:t>
      </w:r>
      <w:r>
        <w:rPr>
          <w:rFonts w:ascii="Times New Roman" w:hAnsi="Times New Roman"/>
        </w:rPr>
        <w:t>Специализираните карти и регистри се приемат от комисията по чл. 32, ал. 4 от ЗКИР</w:t>
      </w:r>
      <w:r w:rsidR="009A2310" w:rsidRPr="002A5067">
        <w:rPr>
          <w:rFonts w:ascii="Times New Roman" w:hAnsi="Times New Roman"/>
        </w:rPr>
        <w:t>.</w:t>
      </w:r>
    </w:p>
    <w:p w:rsidR="002B3A7F" w:rsidRPr="009A2310" w:rsidRDefault="002B3A7F" w:rsidP="00637E17">
      <w:pPr>
        <w:pStyle w:val="a"/>
        <w:spacing w:after="120"/>
        <w:ind w:left="0" w:right="1" w:firstLine="709"/>
        <w:rPr>
          <w:rFonts w:ascii="Times New Roman" w:hAnsi="Times New Roman"/>
        </w:rPr>
      </w:pPr>
      <w:r w:rsidRPr="009A2310">
        <w:rPr>
          <w:rFonts w:ascii="Times New Roman" w:hAnsi="Times New Roman"/>
        </w:rPr>
        <w:t>(2)</w:t>
      </w:r>
      <w:r w:rsidR="009A2310" w:rsidRPr="002A5067">
        <w:rPr>
          <w:rFonts w:ascii="Times New Roman" w:hAnsi="Times New Roman"/>
        </w:rPr>
        <w:t xml:space="preserve"> </w:t>
      </w:r>
      <w:r w:rsidRPr="009A2310">
        <w:rPr>
          <w:rFonts w:ascii="Times New Roman" w:hAnsi="Times New Roman"/>
        </w:rPr>
        <w:t>Комисията по ал. 1 в 30-дневен срок от назначаването й проверява съдържанието и точността на специализираните карти и регистри и взема решение за приемането или неприемането им. За направените констатации и взетото решение се съставя протокол.</w:t>
      </w:r>
    </w:p>
    <w:p w:rsidR="002B3A7F" w:rsidRPr="009A2310" w:rsidRDefault="002B3A7F" w:rsidP="00637E17">
      <w:pPr>
        <w:pStyle w:val="a"/>
        <w:spacing w:after="120"/>
        <w:ind w:left="0" w:right="1" w:firstLine="709"/>
        <w:rPr>
          <w:rFonts w:ascii="Times New Roman" w:hAnsi="Times New Roman"/>
        </w:rPr>
      </w:pPr>
      <w:r w:rsidRPr="009A2310">
        <w:rPr>
          <w:rFonts w:ascii="Times New Roman" w:hAnsi="Times New Roman"/>
        </w:rPr>
        <w:t>(3)</w:t>
      </w:r>
      <w:r w:rsidR="009A2310" w:rsidRPr="002A5067">
        <w:rPr>
          <w:rFonts w:ascii="Times New Roman" w:hAnsi="Times New Roman"/>
        </w:rPr>
        <w:t xml:space="preserve"> </w:t>
      </w:r>
      <w:r w:rsidRPr="009A2310">
        <w:rPr>
          <w:rFonts w:ascii="Times New Roman" w:hAnsi="Times New Roman"/>
        </w:rPr>
        <w:t>В случаите, когато комисията не приеме специализираните карти и регистри, се определя срок за отстраняване на допуснатите несъответствия, след което те се разглеждат в 30-дневен срок от комисията по ал. 1.</w:t>
      </w:r>
    </w:p>
    <w:p w:rsidR="002B3A7F" w:rsidRPr="009A2310" w:rsidRDefault="002B3A7F" w:rsidP="00637E17">
      <w:pPr>
        <w:pStyle w:val="a"/>
        <w:spacing w:after="120"/>
        <w:ind w:left="0" w:right="1" w:firstLine="709"/>
        <w:rPr>
          <w:rFonts w:ascii="Times New Roman" w:hAnsi="Times New Roman"/>
        </w:rPr>
      </w:pPr>
      <w:r w:rsidRPr="009A2310">
        <w:rPr>
          <w:rFonts w:ascii="Times New Roman" w:hAnsi="Times New Roman"/>
        </w:rPr>
        <w:t>(4) Копие от приетите карти и регистри на електронна съобщителна мрежа и физическа инфраструктура в цифров вид се предават в Агенцията по геодезия, картография и кадастър в 30-дневен срок.</w:t>
      </w:r>
    </w:p>
    <w:p w:rsidR="00C062F2" w:rsidRPr="006E16A9" w:rsidRDefault="00C062F2" w:rsidP="00C062F2">
      <w:pPr>
        <w:pStyle w:val="a"/>
        <w:spacing w:after="120"/>
        <w:ind w:left="0" w:right="1" w:firstLine="0"/>
        <w:rPr>
          <w:rFonts w:ascii="Times New Roman" w:hAnsi="Times New Roman"/>
        </w:rPr>
      </w:pPr>
    </w:p>
    <w:p w:rsidR="00B934C1" w:rsidRDefault="00B934C1" w:rsidP="0020369F">
      <w:pPr>
        <w:pStyle w:val="a"/>
        <w:spacing w:after="120"/>
        <w:ind w:left="0" w:right="1" w:firstLine="680"/>
        <w:contextualSpacing/>
        <w:rPr>
          <w:rFonts w:ascii="Times New Roman" w:hAnsi="Times New Roman"/>
        </w:rPr>
      </w:pPr>
    </w:p>
    <w:p w:rsidR="0020369F" w:rsidRPr="006E16A9" w:rsidRDefault="0020369F" w:rsidP="0020369F">
      <w:pPr>
        <w:pStyle w:val="a"/>
        <w:spacing w:after="120"/>
        <w:ind w:left="0" w:right="1" w:firstLine="680"/>
        <w:contextualSpacing/>
        <w:rPr>
          <w:rFonts w:ascii="Times New Roman" w:hAnsi="Times New Roman"/>
        </w:rPr>
      </w:pPr>
    </w:p>
    <w:p w:rsidR="007C15A1" w:rsidRPr="006B6F50" w:rsidRDefault="007C15A1" w:rsidP="0020369F">
      <w:pPr>
        <w:pStyle w:val="a"/>
        <w:spacing w:after="120"/>
        <w:ind w:left="0" w:right="0" w:firstLine="680"/>
        <w:jc w:val="center"/>
        <w:rPr>
          <w:rFonts w:ascii="Times New Roman" w:hAnsi="Times New Roman"/>
          <w:b/>
        </w:rPr>
      </w:pPr>
      <w:r w:rsidRPr="006B6F50">
        <w:rPr>
          <w:rFonts w:ascii="Times New Roman" w:hAnsi="Times New Roman"/>
          <w:b/>
        </w:rPr>
        <w:t>Г</w:t>
      </w:r>
      <w:r w:rsidR="006B6F50">
        <w:rPr>
          <w:rFonts w:ascii="Times New Roman" w:hAnsi="Times New Roman"/>
          <w:b/>
        </w:rPr>
        <w:t>лав</w:t>
      </w:r>
      <w:r w:rsidRPr="006B6F50">
        <w:rPr>
          <w:rFonts w:ascii="Times New Roman" w:hAnsi="Times New Roman"/>
          <w:b/>
        </w:rPr>
        <w:t>а четвърта</w:t>
      </w:r>
    </w:p>
    <w:p w:rsidR="007C15A1" w:rsidRPr="006B6F50" w:rsidRDefault="007C15A1" w:rsidP="0020369F">
      <w:pPr>
        <w:pStyle w:val="a"/>
        <w:spacing w:after="120"/>
        <w:ind w:left="0" w:right="0" w:firstLine="680"/>
        <w:jc w:val="center"/>
        <w:rPr>
          <w:rFonts w:ascii="Times New Roman" w:hAnsi="Times New Roman"/>
          <w:b/>
        </w:rPr>
      </w:pPr>
      <w:r w:rsidRPr="006B6F50">
        <w:rPr>
          <w:rFonts w:ascii="Times New Roman" w:hAnsi="Times New Roman"/>
          <w:b/>
        </w:rPr>
        <w:t>ПОДДЪРЖАНЕ И СЪХРАНЕНИЕ НА СПЕЦИАЛИЗИРАНИТЕ КАРТИ И РЕГИСТРИ НА ЕЛЕКТРОННИТЕ СЪОБЩИТЕЛНИ МРЕЖИ, СЪОРЪЖЕНИЯ И СВЪРЗАНАТА С ТЯХ ИНФРАСТРУКТУРА</w:t>
      </w:r>
    </w:p>
    <w:p w:rsidR="00C51CB4" w:rsidRDefault="00C51CB4" w:rsidP="0020369F">
      <w:pPr>
        <w:pStyle w:val="a"/>
        <w:spacing w:after="120"/>
        <w:ind w:left="0" w:right="0" w:firstLine="680"/>
        <w:rPr>
          <w:rFonts w:ascii="Times New Roman" w:hAnsi="Times New Roman"/>
        </w:rPr>
      </w:pPr>
      <w:r w:rsidRPr="00F93C8E">
        <w:rPr>
          <w:rFonts w:ascii="Times New Roman" w:hAnsi="Times New Roman"/>
          <w:b/>
        </w:rPr>
        <w:t xml:space="preserve">Чл. </w:t>
      </w:r>
      <w:r w:rsidR="009E50E3" w:rsidRPr="00F93C8E">
        <w:rPr>
          <w:rFonts w:ascii="Times New Roman" w:hAnsi="Times New Roman"/>
          <w:b/>
        </w:rPr>
        <w:t>2</w:t>
      </w:r>
      <w:r w:rsidR="00637E17">
        <w:rPr>
          <w:rFonts w:ascii="Times New Roman" w:hAnsi="Times New Roman"/>
          <w:b/>
        </w:rPr>
        <w:t>2</w:t>
      </w:r>
      <w:r w:rsidRPr="00F93C8E">
        <w:rPr>
          <w:rFonts w:ascii="Times New Roman" w:hAnsi="Times New Roman"/>
          <w:b/>
        </w:rPr>
        <w:t>.</w:t>
      </w:r>
      <w:r w:rsidR="006741D6" w:rsidRPr="00F93C8E">
        <w:rPr>
          <w:rFonts w:ascii="Times New Roman" w:hAnsi="Times New Roman"/>
          <w:b/>
        </w:rPr>
        <w:t xml:space="preserve"> </w:t>
      </w:r>
      <w:r w:rsidRPr="00177B4F">
        <w:rPr>
          <w:rFonts w:ascii="Times New Roman" w:hAnsi="Times New Roman"/>
        </w:rPr>
        <w:t xml:space="preserve">Специализираните карти и регистри се поддържат, като настъпилите промени </w:t>
      </w:r>
      <w:r w:rsidRPr="006B04F3">
        <w:rPr>
          <w:rFonts w:ascii="Times New Roman" w:hAnsi="Times New Roman"/>
        </w:rPr>
        <w:t>при изграждането, разширението, основното обновяване, основния ремонт, експлоатацията и поддържането на обектите на електронните съобщителни мрежи, съоръжения и свързаната с тях инфраструктура се отразяват в картите и регистрите в цифров вид</w:t>
      </w:r>
      <w:r w:rsidR="007E33E3">
        <w:rPr>
          <w:rFonts w:ascii="Times New Roman" w:hAnsi="Times New Roman"/>
        </w:rPr>
        <w:t xml:space="preserve"> в 1-месечен срок от приключването на съответната дейност</w:t>
      </w:r>
      <w:r w:rsidRPr="006B04F3">
        <w:rPr>
          <w:rFonts w:ascii="Times New Roman" w:hAnsi="Times New Roman"/>
        </w:rPr>
        <w:t>.</w:t>
      </w:r>
    </w:p>
    <w:p w:rsidR="007C15A1" w:rsidRDefault="007C15A1" w:rsidP="0020369F">
      <w:pPr>
        <w:pStyle w:val="a"/>
        <w:spacing w:after="120"/>
        <w:ind w:left="0" w:right="0" w:firstLine="680"/>
        <w:rPr>
          <w:rFonts w:ascii="Times New Roman" w:hAnsi="Times New Roman"/>
        </w:rPr>
      </w:pPr>
      <w:r w:rsidRPr="006E16A9">
        <w:rPr>
          <w:rFonts w:ascii="Times New Roman" w:hAnsi="Times New Roman"/>
          <w:b/>
        </w:rPr>
        <w:t xml:space="preserve">Чл. </w:t>
      </w:r>
      <w:r w:rsidR="009E50E3" w:rsidRPr="006E16A9">
        <w:rPr>
          <w:rFonts w:ascii="Times New Roman" w:hAnsi="Times New Roman"/>
          <w:b/>
        </w:rPr>
        <w:t>2</w:t>
      </w:r>
      <w:r w:rsidR="00637E17">
        <w:rPr>
          <w:rFonts w:ascii="Times New Roman" w:hAnsi="Times New Roman"/>
          <w:b/>
        </w:rPr>
        <w:t>3</w:t>
      </w:r>
      <w:r w:rsidRPr="006E16A9">
        <w:rPr>
          <w:rFonts w:ascii="Times New Roman" w:hAnsi="Times New Roman"/>
          <w:b/>
        </w:rPr>
        <w:t>.</w:t>
      </w:r>
      <w:r w:rsidRPr="006E16A9">
        <w:rPr>
          <w:rFonts w:ascii="Times New Roman" w:hAnsi="Times New Roman"/>
        </w:rPr>
        <w:t xml:space="preserve"> Специализираните карти и регистри се поддържат и съхраняват от </w:t>
      </w:r>
      <w:r w:rsidR="00BE541C">
        <w:rPr>
          <w:rFonts w:ascii="Times New Roman" w:hAnsi="Times New Roman"/>
        </w:rPr>
        <w:t>операторите на електронни съобщителни мрежи</w:t>
      </w:r>
      <w:r w:rsidRPr="006E16A9">
        <w:rPr>
          <w:rFonts w:ascii="Times New Roman" w:hAnsi="Times New Roman"/>
        </w:rPr>
        <w:t>. Техническите дейности при поддържането на специализирани</w:t>
      </w:r>
      <w:r w:rsidR="00C70081" w:rsidRPr="006E16A9">
        <w:rPr>
          <w:rFonts w:ascii="Times New Roman" w:hAnsi="Times New Roman"/>
        </w:rPr>
        <w:t>те</w:t>
      </w:r>
      <w:r w:rsidRPr="006E16A9">
        <w:rPr>
          <w:rFonts w:ascii="Times New Roman" w:hAnsi="Times New Roman"/>
        </w:rPr>
        <w:t xml:space="preserve"> карти се извършват от правоспособни лица по чл. 16, ал. 1 от ЗКИР.</w:t>
      </w:r>
    </w:p>
    <w:p w:rsidR="007C15A1" w:rsidRDefault="007C15A1" w:rsidP="0020369F">
      <w:pPr>
        <w:pStyle w:val="a"/>
        <w:spacing w:after="120"/>
        <w:ind w:left="0" w:right="0" w:firstLine="680"/>
        <w:rPr>
          <w:rFonts w:ascii="Times New Roman" w:hAnsi="Times New Roman"/>
        </w:rPr>
      </w:pPr>
      <w:r w:rsidRPr="006E16A9">
        <w:rPr>
          <w:rFonts w:ascii="Times New Roman" w:hAnsi="Times New Roman"/>
          <w:b/>
        </w:rPr>
        <w:t xml:space="preserve">Чл. </w:t>
      </w:r>
      <w:r w:rsidR="009E50E3" w:rsidRPr="006E16A9">
        <w:rPr>
          <w:rFonts w:ascii="Times New Roman" w:hAnsi="Times New Roman"/>
          <w:b/>
        </w:rPr>
        <w:t>2</w:t>
      </w:r>
      <w:r w:rsidR="00637E17">
        <w:rPr>
          <w:rFonts w:ascii="Times New Roman" w:hAnsi="Times New Roman"/>
          <w:b/>
        </w:rPr>
        <w:t>4</w:t>
      </w:r>
      <w:r w:rsidRPr="006E16A9">
        <w:rPr>
          <w:rFonts w:ascii="Times New Roman" w:hAnsi="Times New Roman"/>
          <w:b/>
        </w:rPr>
        <w:t xml:space="preserve">. </w:t>
      </w:r>
      <w:r w:rsidRPr="006E16A9">
        <w:rPr>
          <w:rFonts w:ascii="Times New Roman" w:hAnsi="Times New Roman"/>
        </w:rPr>
        <w:t xml:space="preserve">Специализираните карти и регистри се поддържат в актуално състояние чрез геодезически измервания по реда на глава трета, раздел II </w:t>
      </w:r>
      <w:r w:rsidR="00C70081" w:rsidRPr="006E16A9">
        <w:rPr>
          <w:rFonts w:ascii="Times New Roman" w:hAnsi="Times New Roman"/>
        </w:rPr>
        <w:t>от наредбата</w:t>
      </w:r>
      <w:r w:rsidRPr="006E16A9">
        <w:rPr>
          <w:rFonts w:ascii="Times New Roman" w:hAnsi="Times New Roman"/>
        </w:rPr>
        <w:t>.</w:t>
      </w:r>
    </w:p>
    <w:p w:rsidR="007C15A1" w:rsidRPr="006E16A9" w:rsidRDefault="007C15A1" w:rsidP="0020369F">
      <w:pPr>
        <w:pStyle w:val="a"/>
        <w:spacing w:after="120"/>
        <w:ind w:left="0" w:right="0" w:firstLine="680"/>
        <w:rPr>
          <w:rFonts w:ascii="Times New Roman" w:hAnsi="Times New Roman"/>
        </w:rPr>
      </w:pPr>
      <w:r w:rsidRPr="006E16A9">
        <w:rPr>
          <w:rFonts w:ascii="Times New Roman" w:hAnsi="Times New Roman"/>
          <w:b/>
        </w:rPr>
        <w:t xml:space="preserve">Чл. </w:t>
      </w:r>
      <w:r w:rsidR="009E50E3" w:rsidRPr="006E16A9">
        <w:rPr>
          <w:rFonts w:ascii="Times New Roman" w:hAnsi="Times New Roman"/>
          <w:b/>
        </w:rPr>
        <w:t>2</w:t>
      </w:r>
      <w:r w:rsidR="00637E17">
        <w:rPr>
          <w:rFonts w:ascii="Times New Roman" w:hAnsi="Times New Roman"/>
          <w:b/>
        </w:rPr>
        <w:t>5</w:t>
      </w:r>
      <w:r w:rsidRPr="006E16A9">
        <w:rPr>
          <w:rFonts w:ascii="Times New Roman" w:hAnsi="Times New Roman"/>
          <w:b/>
        </w:rPr>
        <w:t xml:space="preserve">. </w:t>
      </w:r>
      <w:r w:rsidR="00582970" w:rsidRPr="006E16A9">
        <w:rPr>
          <w:rFonts w:ascii="Times New Roman" w:hAnsi="Times New Roman"/>
        </w:rPr>
        <w:t xml:space="preserve">Разходите за създаване и поддържане </w:t>
      </w:r>
      <w:r w:rsidRPr="006E16A9">
        <w:rPr>
          <w:rFonts w:ascii="Times New Roman" w:hAnsi="Times New Roman"/>
        </w:rPr>
        <w:t xml:space="preserve">на специализираните карти и регистри на подземните и надземните електронните съобщителни мрежи, и свързаната с тях </w:t>
      </w:r>
      <w:r w:rsidR="00BE541C">
        <w:rPr>
          <w:rFonts w:ascii="Times New Roman" w:hAnsi="Times New Roman"/>
        </w:rPr>
        <w:t xml:space="preserve">физическа </w:t>
      </w:r>
      <w:r w:rsidRPr="006E16A9">
        <w:rPr>
          <w:rFonts w:ascii="Times New Roman" w:hAnsi="Times New Roman"/>
        </w:rPr>
        <w:t xml:space="preserve">инфраструктура </w:t>
      </w:r>
      <w:r w:rsidR="00582970" w:rsidRPr="006E16A9">
        <w:rPr>
          <w:rFonts w:ascii="Times New Roman" w:hAnsi="Times New Roman"/>
        </w:rPr>
        <w:t xml:space="preserve">са </w:t>
      </w:r>
      <w:r w:rsidRPr="006E16A9">
        <w:rPr>
          <w:rFonts w:ascii="Times New Roman" w:hAnsi="Times New Roman"/>
        </w:rPr>
        <w:t xml:space="preserve">за сметка на </w:t>
      </w:r>
      <w:r w:rsidR="00BE541C">
        <w:rPr>
          <w:rFonts w:ascii="Times New Roman" w:hAnsi="Times New Roman"/>
        </w:rPr>
        <w:t>оператора на електронната съобщителна мрежа</w:t>
      </w:r>
      <w:r w:rsidRPr="006E16A9">
        <w:rPr>
          <w:rFonts w:ascii="Times New Roman" w:hAnsi="Times New Roman"/>
        </w:rPr>
        <w:t>.</w:t>
      </w:r>
    </w:p>
    <w:p w:rsidR="00B70123" w:rsidRDefault="00B70123" w:rsidP="0020369F">
      <w:pPr>
        <w:pStyle w:val="a"/>
        <w:spacing w:after="120"/>
        <w:ind w:left="0" w:right="0" w:firstLine="680"/>
        <w:rPr>
          <w:rFonts w:ascii="Times New Roman" w:hAnsi="Times New Roman"/>
        </w:rPr>
      </w:pPr>
    </w:p>
    <w:p w:rsidR="006675FD" w:rsidRPr="00467FA0" w:rsidRDefault="006675FD" w:rsidP="0020369F">
      <w:pPr>
        <w:pStyle w:val="a"/>
        <w:spacing w:after="120"/>
        <w:ind w:left="0" w:right="0" w:firstLine="680"/>
        <w:rPr>
          <w:rFonts w:ascii="Times New Roman" w:hAnsi="Times New Roman"/>
        </w:rPr>
      </w:pPr>
    </w:p>
    <w:p w:rsidR="00BE541C" w:rsidRPr="00BE541C" w:rsidRDefault="00BE541C" w:rsidP="0020369F">
      <w:pPr>
        <w:spacing w:after="120"/>
        <w:ind w:firstLine="680"/>
        <w:jc w:val="center"/>
        <w:outlineLvl w:val="2"/>
        <w:rPr>
          <w:rFonts w:eastAsia="Calibri"/>
          <w:b/>
          <w:color w:val="000000"/>
          <w:szCs w:val="22"/>
          <w:lang w:eastAsia="en-US"/>
        </w:rPr>
      </w:pPr>
      <w:r w:rsidRPr="00BE541C">
        <w:rPr>
          <w:rFonts w:eastAsia="Calibri"/>
          <w:b/>
          <w:color w:val="000000"/>
          <w:szCs w:val="22"/>
          <w:lang w:eastAsia="en-US"/>
        </w:rPr>
        <w:t>ДОПЪЛНИТЕЛНА РАЗПОРЕДБА</w:t>
      </w:r>
    </w:p>
    <w:p w:rsidR="00BE541C" w:rsidRPr="00BE541C" w:rsidRDefault="00BE541C" w:rsidP="0020369F">
      <w:pPr>
        <w:widowControl w:val="0"/>
        <w:autoSpaceDE w:val="0"/>
        <w:autoSpaceDN w:val="0"/>
        <w:adjustRightInd w:val="0"/>
        <w:spacing w:after="120"/>
        <w:ind w:firstLine="680"/>
        <w:jc w:val="both"/>
        <w:rPr>
          <w:rFonts w:eastAsia="Calibri"/>
          <w:szCs w:val="22"/>
          <w:lang w:val="x-none" w:eastAsia="en-US"/>
        </w:rPr>
      </w:pPr>
      <w:bookmarkStart w:id="6" w:name="to_paragraph_id702108"/>
      <w:bookmarkEnd w:id="6"/>
      <w:r w:rsidRPr="00BE541C">
        <w:rPr>
          <w:rFonts w:eastAsia="Calibri"/>
          <w:b/>
          <w:szCs w:val="22"/>
          <w:lang w:val="x-none" w:eastAsia="en-US"/>
        </w:rPr>
        <w:t>§ 1.</w:t>
      </w:r>
      <w:r w:rsidRPr="00BE541C">
        <w:rPr>
          <w:rFonts w:eastAsia="Calibri"/>
          <w:szCs w:val="22"/>
          <w:lang w:val="x-none" w:eastAsia="en-US"/>
        </w:rPr>
        <w:t xml:space="preserve"> </w:t>
      </w:r>
      <w:r w:rsidRPr="00BE541C">
        <w:rPr>
          <w:rFonts w:eastAsia="Calibri"/>
          <w:lang w:val="x-none" w:eastAsia="en-US"/>
        </w:rPr>
        <w:t>По смисъла на тази наредба:</w:t>
      </w:r>
    </w:p>
    <w:p w:rsidR="00BE541C" w:rsidRPr="00BE541C" w:rsidRDefault="00BE541C" w:rsidP="0020369F">
      <w:pPr>
        <w:widowControl w:val="0"/>
        <w:autoSpaceDE w:val="0"/>
        <w:autoSpaceDN w:val="0"/>
        <w:adjustRightInd w:val="0"/>
        <w:spacing w:after="120"/>
        <w:ind w:firstLine="680"/>
        <w:jc w:val="both"/>
        <w:rPr>
          <w:rFonts w:eastAsia="Calibri"/>
          <w:lang w:val="x-none" w:eastAsia="en-US"/>
        </w:rPr>
      </w:pPr>
      <w:r w:rsidRPr="00BE541C">
        <w:rPr>
          <w:rFonts w:eastAsia="Calibri"/>
          <w:lang w:val="x-none" w:eastAsia="en-US"/>
        </w:rPr>
        <w:t xml:space="preserve">1. </w:t>
      </w:r>
      <w:r w:rsidR="00875534">
        <w:rPr>
          <w:rFonts w:eastAsia="Calibri"/>
          <w:lang w:eastAsia="en-US"/>
        </w:rPr>
        <w:t>„</w:t>
      </w:r>
      <w:r w:rsidRPr="00BE541C">
        <w:rPr>
          <w:rFonts w:eastAsia="Calibri"/>
          <w:lang w:val="x-none" w:eastAsia="en-US"/>
        </w:rPr>
        <w:t>Шурф</w:t>
      </w:r>
      <w:r w:rsidR="00875534">
        <w:rPr>
          <w:rFonts w:eastAsia="Calibri"/>
          <w:lang w:eastAsia="en-US"/>
        </w:rPr>
        <w:t>“</w:t>
      </w:r>
      <w:r w:rsidRPr="00BE541C">
        <w:rPr>
          <w:rFonts w:eastAsia="Calibri"/>
          <w:lang w:val="x-none" w:eastAsia="en-US"/>
        </w:rPr>
        <w:t xml:space="preserve"> е ръчен изкоп, перпендикулярно на трасето на подземните мрежи, за установяване на действителното местоположение и вида на подземните мрежи и съоръжения, когато е невъзможно да се определи точното им местоположение или има съмнения за верността на подземния кадастър.</w:t>
      </w:r>
    </w:p>
    <w:p w:rsidR="00875534" w:rsidRDefault="00BE541C" w:rsidP="0020369F">
      <w:pPr>
        <w:widowControl w:val="0"/>
        <w:autoSpaceDE w:val="0"/>
        <w:autoSpaceDN w:val="0"/>
        <w:adjustRightInd w:val="0"/>
        <w:spacing w:after="120"/>
        <w:ind w:firstLine="680"/>
        <w:jc w:val="both"/>
        <w:rPr>
          <w:rFonts w:eastAsia="Calibri"/>
          <w:lang w:eastAsia="en-US"/>
        </w:rPr>
      </w:pPr>
      <w:r w:rsidRPr="00BE541C">
        <w:rPr>
          <w:rFonts w:eastAsia="Calibri"/>
          <w:lang w:val="x-none" w:eastAsia="en-US"/>
        </w:rPr>
        <w:t xml:space="preserve">3. </w:t>
      </w:r>
      <w:r w:rsidR="00875534">
        <w:rPr>
          <w:rFonts w:eastAsia="Calibri"/>
          <w:lang w:eastAsia="en-US"/>
        </w:rPr>
        <w:t>„</w:t>
      </w:r>
      <w:r w:rsidRPr="00BE541C">
        <w:rPr>
          <w:rFonts w:eastAsia="Calibri"/>
          <w:lang w:val="x-none" w:eastAsia="en-US"/>
        </w:rPr>
        <w:t>Единен кодов номер</w:t>
      </w:r>
      <w:r w:rsidR="00875534">
        <w:rPr>
          <w:rFonts w:eastAsia="Calibri"/>
          <w:lang w:eastAsia="en-US"/>
        </w:rPr>
        <w:t>“</w:t>
      </w:r>
      <w:r w:rsidRPr="00BE541C">
        <w:rPr>
          <w:rFonts w:eastAsia="Calibri"/>
          <w:lang w:val="x-none" w:eastAsia="en-US"/>
        </w:rPr>
        <w:t xml:space="preserve"> е уникален номер, чрез който </w:t>
      </w:r>
      <w:r w:rsidRPr="00BE541C">
        <w:rPr>
          <w:rFonts w:eastAsia="Calibri"/>
          <w:lang w:eastAsia="en-US"/>
        </w:rPr>
        <w:t xml:space="preserve">операторът на електронна съобщителна мрежа </w:t>
      </w:r>
      <w:r w:rsidRPr="00BE541C">
        <w:rPr>
          <w:rFonts w:eastAsia="Calibri"/>
          <w:lang w:val="x-none" w:eastAsia="en-US"/>
        </w:rPr>
        <w:t xml:space="preserve">посочва еднозначно </w:t>
      </w:r>
      <w:r w:rsidRPr="00BE541C">
        <w:rPr>
          <w:rFonts w:eastAsia="Calibri"/>
          <w:lang w:eastAsia="en-US"/>
        </w:rPr>
        <w:t xml:space="preserve">мрежата </w:t>
      </w:r>
      <w:r w:rsidRPr="00BE541C">
        <w:rPr>
          <w:rFonts w:eastAsia="Calibri"/>
          <w:lang w:val="x-none" w:eastAsia="en-US"/>
        </w:rPr>
        <w:t>на територията на страната</w:t>
      </w:r>
      <w:r w:rsidR="00875534">
        <w:rPr>
          <w:rFonts w:eastAsia="Calibri"/>
          <w:lang w:eastAsia="en-US"/>
        </w:rPr>
        <w:t>;</w:t>
      </w:r>
    </w:p>
    <w:p w:rsidR="00BE541C" w:rsidRDefault="00875534" w:rsidP="0020369F">
      <w:pPr>
        <w:widowControl w:val="0"/>
        <w:autoSpaceDE w:val="0"/>
        <w:autoSpaceDN w:val="0"/>
        <w:adjustRightInd w:val="0"/>
        <w:spacing w:after="120"/>
        <w:ind w:firstLine="680"/>
        <w:jc w:val="both"/>
        <w:rPr>
          <w:rFonts w:eastAsia="Calibri"/>
          <w:lang w:val="x-none" w:eastAsia="en-US"/>
        </w:rPr>
      </w:pPr>
      <w:r>
        <w:rPr>
          <w:rFonts w:eastAsia="Calibri"/>
          <w:lang w:eastAsia="en-US"/>
        </w:rPr>
        <w:lastRenderedPageBreak/>
        <w:t>4. „Неурбанизирани територии“ са територии по смисъла на § 1, т. 21 от ЗКИР</w:t>
      </w:r>
      <w:r w:rsidR="00BE541C" w:rsidRPr="00BE541C">
        <w:rPr>
          <w:rFonts w:eastAsia="Calibri"/>
          <w:lang w:val="x-none" w:eastAsia="en-US"/>
        </w:rPr>
        <w:t>.</w:t>
      </w:r>
    </w:p>
    <w:p w:rsidR="0055043C" w:rsidRPr="00BE541C" w:rsidRDefault="0055043C" w:rsidP="0020369F">
      <w:pPr>
        <w:widowControl w:val="0"/>
        <w:autoSpaceDE w:val="0"/>
        <w:autoSpaceDN w:val="0"/>
        <w:adjustRightInd w:val="0"/>
        <w:spacing w:after="120"/>
        <w:ind w:firstLine="480"/>
        <w:contextualSpacing/>
        <w:jc w:val="both"/>
        <w:rPr>
          <w:rFonts w:eastAsia="Calibri"/>
          <w:lang w:val="x-none" w:eastAsia="en-US"/>
        </w:rPr>
      </w:pPr>
    </w:p>
    <w:p w:rsidR="00BE541C" w:rsidRDefault="00BE541C" w:rsidP="0020369F">
      <w:pPr>
        <w:shd w:val="clear" w:color="auto" w:fill="FFFFFF"/>
        <w:spacing w:after="120"/>
        <w:contextualSpacing/>
        <w:jc w:val="center"/>
        <w:rPr>
          <w:vanish/>
        </w:rPr>
      </w:pPr>
    </w:p>
    <w:p w:rsidR="006675FD" w:rsidRPr="00BE541C" w:rsidRDefault="006675FD" w:rsidP="0020369F">
      <w:pPr>
        <w:shd w:val="clear" w:color="auto" w:fill="FFFFFF"/>
        <w:spacing w:after="120"/>
        <w:contextualSpacing/>
        <w:jc w:val="center"/>
        <w:rPr>
          <w:vanish/>
        </w:rPr>
      </w:pPr>
    </w:p>
    <w:p w:rsidR="00BE541C" w:rsidRDefault="00BE541C" w:rsidP="0020369F">
      <w:pPr>
        <w:spacing w:after="120"/>
        <w:jc w:val="center"/>
        <w:outlineLvl w:val="2"/>
        <w:rPr>
          <w:rFonts w:eastAsia="Calibri"/>
          <w:b/>
          <w:color w:val="000000"/>
          <w:szCs w:val="22"/>
          <w:lang w:eastAsia="en-US"/>
        </w:rPr>
      </w:pPr>
      <w:bookmarkStart w:id="7" w:name="to_paragraph_id702109"/>
      <w:bookmarkEnd w:id="7"/>
      <w:r w:rsidRPr="00BE541C">
        <w:rPr>
          <w:rFonts w:eastAsia="Calibri"/>
          <w:b/>
          <w:color w:val="000000"/>
          <w:szCs w:val="22"/>
          <w:lang w:eastAsia="en-US"/>
        </w:rPr>
        <w:t>ПРЕХОДНИ И ЗАКЛЮЧИТЕЛНИ РАЗПОРЕДБИ</w:t>
      </w:r>
    </w:p>
    <w:p w:rsidR="006F69AD" w:rsidRPr="006F69AD" w:rsidRDefault="00BE541C" w:rsidP="006F69AD">
      <w:pPr>
        <w:spacing w:after="120"/>
        <w:ind w:firstLine="709"/>
        <w:jc w:val="both"/>
        <w:rPr>
          <w:color w:val="000000"/>
        </w:rPr>
      </w:pPr>
      <w:bookmarkStart w:id="8" w:name="to_paragraph_id702114"/>
      <w:bookmarkEnd w:id="8"/>
      <w:r w:rsidRPr="00BE541C">
        <w:rPr>
          <w:b/>
          <w:bCs/>
          <w:color w:val="000000"/>
        </w:rPr>
        <w:t>§ 2.</w:t>
      </w:r>
      <w:r w:rsidRPr="00BE541C">
        <w:rPr>
          <w:color w:val="000000"/>
        </w:rPr>
        <w:t xml:space="preserve"> </w:t>
      </w:r>
      <w:r w:rsidR="006F69AD" w:rsidRPr="006F69AD">
        <w:rPr>
          <w:color w:val="000000"/>
        </w:rPr>
        <w:t>До одобряването на кадастрална карта и кадастрални регистри за дадена територия за създаване на специализирани карти се ползват плановете и картите, създадени по реда на отменения Закон за единния кадастъ</w:t>
      </w:r>
      <w:r w:rsidR="005A4C79">
        <w:rPr>
          <w:color w:val="000000"/>
        </w:rPr>
        <w:t>р на Народна република България</w:t>
      </w:r>
      <w:r w:rsidR="006F69AD" w:rsidRPr="006F69AD">
        <w:rPr>
          <w:color w:val="000000"/>
        </w:rPr>
        <w:t>, отменения Закон за те</w:t>
      </w:r>
      <w:r w:rsidR="005A4C79">
        <w:rPr>
          <w:color w:val="000000"/>
        </w:rPr>
        <w:t>риториално и селищно устройство</w:t>
      </w:r>
      <w:r w:rsidR="006F69AD" w:rsidRPr="006F69AD">
        <w:rPr>
          <w:color w:val="000000"/>
        </w:rPr>
        <w:t>, Закона за собств</w:t>
      </w:r>
      <w:r w:rsidR="005A4C79">
        <w:rPr>
          <w:color w:val="000000"/>
        </w:rPr>
        <w:t>еността и полз</w:t>
      </w:r>
      <w:r w:rsidR="006F69AD" w:rsidRPr="006F69AD">
        <w:rPr>
          <w:color w:val="000000"/>
        </w:rPr>
        <w:t xml:space="preserve">ването на земеделските земи и Закона за възстановяване на собствеността върху </w:t>
      </w:r>
      <w:r w:rsidR="005A4C79">
        <w:rPr>
          <w:color w:val="000000"/>
        </w:rPr>
        <w:t>горите и земите от горския фонд</w:t>
      </w:r>
      <w:r w:rsidR="006F69AD" w:rsidRPr="006F69AD">
        <w:rPr>
          <w:color w:val="000000"/>
        </w:rPr>
        <w:t>.</w:t>
      </w:r>
    </w:p>
    <w:p w:rsidR="00637E17" w:rsidRDefault="006F69AD" w:rsidP="006F69AD">
      <w:pPr>
        <w:spacing w:after="12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§ 3</w:t>
      </w:r>
      <w:r w:rsidRPr="006F69AD">
        <w:rPr>
          <w:b/>
          <w:bCs/>
          <w:color w:val="000000"/>
        </w:rPr>
        <w:t>.</w:t>
      </w:r>
      <w:r w:rsidRPr="006F69AD">
        <w:rPr>
          <w:color w:val="000000"/>
        </w:rPr>
        <w:t xml:space="preserve"> </w:t>
      </w:r>
      <w:r w:rsidR="00637E17" w:rsidRPr="00637E17">
        <w:rPr>
          <w:color w:val="000000"/>
        </w:rPr>
        <w:t xml:space="preserve">До създаване на специализирани карти по чл. 32 </w:t>
      </w:r>
      <w:r w:rsidR="002A5067">
        <w:rPr>
          <w:color w:val="000000"/>
        </w:rPr>
        <w:t xml:space="preserve">от Закона за кадастъра и имотния регистър </w:t>
      </w:r>
      <w:r w:rsidR="00637E17" w:rsidRPr="00637E17">
        <w:rPr>
          <w:color w:val="000000"/>
        </w:rPr>
        <w:t>собственикът, съответно възложителят, е длъжен да предостави на общинската администрация данни за строежи, които не са обект на кадастралната карта. Строежите не се въвеждат в експлоатация, преди собственикът, съответно възложителят, да представи удостоверение от общинската администрация, че данните са предоставени в необходимия вид и обем за отразяването им в кадастралните планове.</w:t>
      </w:r>
    </w:p>
    <w:p w:rsidR="006F69AD" w:rsidRPr="006F69AD" w:rsidRDefault="006F69AD" w:rsidP="006F69AD">
      <w:pPr>
        <w:spacing w:after="12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§ 4</w:t>
      </w:r>
      <w:r w:rsidRPr="006F69AD">
        <w:rPr>
          <w:b/>
          <w:bCs/>
          <w:color w:val="000000"/>
        </w:rPr>
        <w:t>.</w:t>
      </w:r>
      <w:r w:rsidRPr="006F69AD">
        <w:rPr>
          <w:color w:val="000000"/>
        </w:rPr>
        <w:t xml:space="preserve"> До одобряване на формат</w:t>
      </w:r>
      <w:r w:rsidR="005A4C79">
        <w:rPr>
          <w:color w:val="000000"/>
        </w:rPr>
        <w:t>а</w:t>
      </w:r>
      <w:r w:rsidRPr="006F69AD">
        <w:rPr>
          <w:color w:val="000000"/>
        </w:rPr>
        <w:t xml:space="preserve"> на записа в цифров вид по </w:t>
      </w:r>
      <w:hyperlink r:id="rId14" w:history="1">
        <w:r w:rsidRPr="009A2310">
          <w:rPr>
            <w:color w:val="000000"/>
          </w:rPr>
          <w:t xml:space="preserve">чл. 12, т. 5 </w:t>
        </w:r>
        <w:r w:rsidR="002A5067">
          <w:rPr>
            <w:color w:val="000000"/>
          </w:rPr>
          <w:t xml:space="preserve">от </w:t>
        </w:r>
        <w:r w:rsidRPr="009A2310">
          <w:rPr>
            <w:color w:val="000000"/>
          </w:rPr>
          <w:t>З</w:t>
        </w:r>
        <w:r w:rsidR="005A4C79" w:rsidRPr="009A2310">
          <w:rPr>
            <w:color w:val="000000"/>
          </w:rPr>
          <w:t>акона</w:t>
        </w:r>
      </w:hyperlink>
      <w:r w:rsidR="005A4C79">
        <w:rPr>
          <w:color w:val="000000"/>
        </w:rPr>
        <w:t xml:space="preserve"> за кадастъра и имотния регистър</w:t>
      </w:r>
      <w:r w:rsidRPr="006F69AD">
        <w:rPr>
          <w:color w:val="000000"/>
        </w:rPr>
        <w:t xml:space="preserve"> </w:t>
      </w:r>
      <w:r w:rsidR="005A4C79">
        <w:rPr>
          <w:color w:val="000000"/>
        </w:rPr>
        <w:t xml:space="preserve">за </w:t>
      </w:r>
      <w:r w:rsidRPr="006F69AD">
        <w:rPr>
          <w:color w:val="000000"/>
        </w:rPr>
        <w:t>специализирани карти в цифров вид</w:t>
      </w:r>
      <w:r>
        <w:rPr>
          <w:color w:val="000000"/>
        </w:rPr>
        <w:t xml:space="preserve">, </w:t>
      </w:r>
      <w:r w:rsidR="005A4C79">
        <w:rPr>
          <w:color w:val="000000"/>
        </w:rPr>
        <w:t>се използва</w:t>
      </w:r>
      <w:r w:rsidRPr="006F69AD">
        <w:rPr>
          <w:color w:val="000000"/>
        </w:rPr>
        <w:t xml:space="preserve"> </w:t>
      </w:r>
      <w:r w:rsidR="005A4C79">
        <w:rPr>
          <w:color w:val="000000"/>
        </w:rPr>
        <w:t xml:space="preserve">формата, одобрен от изпълнителния директор на Агенцията по геодезия, картография и кадастър. </w:t>
      </w:r>
    </w:p>
    <w:p w:rsidR="0055043C" w:rsidRPr="006B6F50" w:rsidRDefault="00BE541C" w:rsidP="0020369F">
      <w:pPr>
        <w:shd w:val="clear" w:color="auto" w:fill="FFFFFF"/>
        <w:spacing w:after="120"/>
        <w:ind w:firstLine="709"/>
        <w:jc w:val="both"/>
        <w:rPr>
          <w:rFonts w:eastAsia="Calibri"/>
          <w:color w:val="000000"/>
          <w:szCs w:val="22"/>
          <w:lang w:eastAsia="en-US"/>
        </w:rPr>
      </w:pPr>
      <w:bookmarkStart w:id="9" w:name="to_paragraph_id702112"/>
      <w:bookmarkStart w:id="10" w:name="to_paragraph_id702113"/>
      <w:bookmarkStart w:id="11" w:name="to_paragraph_id702116"/>
      <w:bookmarkEnd w:id="9"/>
      <w:bookmarkEnd w:id="10"/>
      <w:bookmarkEnd w:id="11"/>
      <w:r w:rsidRPr="00BE541C">
        <w:rPr>
          <w:b/>
          <w:bCs/>
          <w:color w:val="000000"/>
        </w:rPr>
        <w:t xml:space="preserve">§ </w:t>
      </w:r>
      <w:r w:rsidR="005A4C79">
        <w:rPr>
          <w:b/>
          <w:bCs/>
          <w:color w:val="000000"/>
        </w:rPr>
        <w:t>5</w:t>
      </w:r>
      <w:r w:rsidRPr="00BE541C">
        <w:rPr>
          <w:rFonts w:eastAsia="Calibri"/>
          <w:b/>
          <w:color w:val="000000"/>
          <w:szCs w:val="22"/>
          <w:lang w:eastAsia="en-US"/>
        </w:rPr>
        <w:t>.</w:t>
      </w:r>
      <w:r w:rsidRPr="00BE541C">
        <w:rPr>
          <w:rFonts w:eastAsia="Calibri"/>
          <w:color w:val="000000"/>
          <w:szCs w:val="22"/>
          <w:lang w:eastAsia="en-US"/>
        </w:rPr>
        <w:t xml:space="preserve"> </w:t>
      </w:r>
      <w:r w:rsidR="00872B12">
        <w:rPr>
          <w:rFonts w:eastAsia="Calibri"/>
          <w:color w:val="000000"/>
          <w:szCs w:val="22"/>
          <w:lang w:eastAsia="en-US"/>
        </w:rPr>
        <w:t>Създадените</w:t>
      </w:r>
      <w:r w:rsidR="00872B12" w:rsidRPr="006B6F50">
        <w:rPr>
          <w:rFonts w:eastAsia="Calibri"/>
          <w:color w:val="000000"/>
          <w:szCs w:val="22"/>
          <w:lang w:eastAsia="en-US"/>
        </w:rPr>
        <w:t xml:space="preserve"> </w:t>
      </w:r>
      <w:r w:rsidR="005A4C79">
        <w:rPr>
          <w:rFonts w:eastAsia="Calibri"/>
          <w:color w:val="000000"/>
          <w:szCs w:val="22"/>
          <w:lang w:eastAsia="en-US"/>
        </w:rPr>
        <w:t xml:space="preserve">специализирани </w:t>
      </w:r>
      <w:r w:rsidR="0055043C" w:rsidRPr="006B6F50">
        <w:rPr>
          <w:rFonts w:eastAsia="Calibri"/>
          <w:color w:val="000000"/>
          <w:szCs w:val="22"/>
          <w:lang w:eastAsia="en-US"/>
        </w:rPr>
        <w:t xml:space="preserve">карти и </w:t>
      </w:r>
      <w:r w:rsidR="005A4C79">
        <w:rPr>
          <w:rFonts w:eastAsia="Calibri"/>
          <w:color w:val="000000"/>
          <w:szCs w:val="22"/>
          <w:lang w:eastAsia="en-US"/>
        </w:rPr>
        <w:t>регистри</w:t>
      </w:r>
      <w:r w:rsidR="005A4C79" w:rsidRPr="006B6F50">
        <w:rPr>
          <w:rFonts w:eastAsia="Calibri"/>
          <w:color w:val="000000"/>
          <w:szCs w:val="22"/>
          <w:lang w:eastAsia="en-US"/>
        </w:rPr>
        <w:t xml:space="preserve"> </w:t>
      </w:r>
      <w:r w:rsidR="0055043C" w:rsidRPr="006B6F50">
        <w:rPr>
          <w:rFonts w:eastAsia="Calibri"/>
          <w:color w:val="000000"/>
          <w:szCs w:val="22"/>
          <w:lang w:eastAsia="en-US"/>
        </w:rPr>
        <w:t>по реда на отменената Наредба № 18 от 2005 г. за съдържанието, условията и реда за създаване и поддържане на специализираните карти и регистри за изградената от оператори далекосъобщителна инфраструктура запазват действието си.</w:t>
      </w:r>
    </w:p>
    <w:p w:rsidR="005A4C79" w:rsidRDefault="0055043C" w:rsidP="005A4C79">
      <w:pPr>
        <w:spacing w:after="120"/>
        <w:ind w:firstLine="709"/>
        <w:jc w:val="both"/>
        <w:rPr>
          <w:b/>
          <w:color w:val="000000"/>
        </w:rPr>
      </w:pPr>
      <w:r w:rsidRPr="006B6F50">
        <w:rPr>
          <w:rFonts w:eastAsia="Calibri"/>
          <w:b/>
          <w:color w:val="000000"/>
          <w:szCs w:val="22"/>
          <w:lang w:eastAsia="en-US"/>
        </w:rPr>
        <w:t xml:space="preserve">§ </w:t>
      </w:r>
      <w:r w:rsidR="00CF0C26">
        <w:rPr>
          <w:rFonts w:eastAsia="Calibri"/>
          <w:b/>
          <w:color w:val="000000"/>
          <w:szCs w:val="22"/>
          <w:lang w:eastAsia="en-US"/>
        </w:rPr>
        <w:t>6</w:t>
      </w:r>
      <w:r w:rsidRPr="006B6F50">
        <w:rPr>
          <w:rFonts w:eastAsia="Calibri"/>
          <w:b/>
          <w:color w:val="000000"/>
          <w:szCs w:val="22"/>
          <w:lang w:eastAsia="en-US"/>
        </w:rPr>
        <w:t>.</w:t>
      </w:r>
      <w:r w:rsidRPr="006B6F50">
        <w:rPr>
          <w:rFonts w:eastAsia="Calibri"/>
          <w:color w:val="000000"/>
          <w:szCs w:val="22"/>
          <w:lang w:eastAsia="en-US"/>
        </w:rPr>
        <w:t xml:space="preserve"> Операторите на електронни съобщителни мрежи, които не са </w:t>
      </w:r>
      <w:r w:rsidR="00872B12">
        <w:rPr>
          <w:rFonts w:eastAsia="Calibri"/>
          <w:color w:val="000000"/>
          <w:szCs w:val="22"/>
          <w:lang w:eastAsia="en-US"/>
        </w:rPr>
        <w:t>създали</w:t>
      </w:r>
      <w:r w:rsidR="00872B12" w:rsidRPr="006B6F50">
        <w:rPr>
          <w:rFonts w:eastAsia="Calibri"/>
          <w:color w:val="000000"/>
          <w:szCs w:val="22"/>
          <w:lang w:eastAsia="en-US"/>
        </w:rPr>
        <w:t xml:space="preserve"> </w:t>
      </w:r>
      <w:r w:rsidR="00CF0C26">
        <w:rPr>
          <w:rFonts w:eastAsia="Calibri"/>
          <w:color w:val="000000"/>
          <w:szCs w:val="22"/>
          <w:lang w:eastAsia="en-US"/>
        </w:rPr>
        <w:t xml:space="preserve">специализирани карти и регистри </w:t>
      </w:r>
      <w:r w:rsidRPr="006B6F50">
        <w:rPr>
          <w:rFonts w:eastAsia="Calibri"/>
          <w:color w:val="000000"/>
          <w:szCs w:val="22"/>
          <w:lang w:eastAsia="en-US"/>
        </w:rPr>
        <w:t xml:space="preserve">по реда на отменената Наредба № 18 от 2005 г. за съдържанието, условията и реда за създаване и поддържане на специализираните карти и регистри за изградената от оператори далекосъобщителна инфраструктура </w:t>
      </w:r>
      <w:r w:rsidR="00CF0C26">
        <w:rPr>
          <w:rFonts w:eastAsia="Calibri"/>
          <w:color w:val="000000"/>
          <w:szCs w:val="22"/>
          <w:lang w:eastAsia="en-US"/>
        </w:rPr>
        <w:t xml:space="preserve">следва да изработят специализирани карти и регистри за електронни съобщителни мрежи, съоръжения и свързаната с тях физическа инфраструктура по реда на тази наредба </w:t>
      </w:r>
      <w:r w:rsidRPr="006B6F50">
        <w:rPr>
          <w:rFonts w:eastAsia="Calibri"/>
          <w:color w:val="000000"/>
          <w:szCs w:val="22"/>
          <w:lang w:eastAsia="en-US"/>
        </w:rPr>
        <w:t xml:space="preserve">в срок до 1 година от влизането </w:t>
      </w:r>
      <w:r w:rsidR="002159AB">
        <w:rPr>
          <w:rFonts w:eastAsia="Calibri"/>
          <w:color w:val="000000"/>
          <w:szCs w:val="22"/>
          <w:lang w:eastAsia="en-US"/>
        </w:rPr>
        <w:t xml:space="preserve">ѝ </w:t>
      </w:r>
      <w:r w:rsidRPr="006B6F50">
        <w:rPr>
          <w:rFonts w:eastAsia="Calibri"/>
          <w:color w:val="000000"/>
          <w:szCs w:val="22"/>
          <w:lang w:eastAsia="en-US"/>
        </w:rPr>
        <w:t>в сила.</w:t>
      </w:r>
      <w:r w:rsidR="005A4C79" w:rsidRPr="005A4C79">
        <w:rPr>
          <w:b/>
          <w:color w:val="000000"/>
        </w:rPr>
        <w:t xml:space="preserve"> </w:t>
      </w:r>
    </w:p>
    <w:p w:rsidR="009A2310" w:rsidRDefault="005A4C79" w:rsidP="0020369F">
      <w:pPr>
        <w:spacing w:after="120"/>
        <w:ind w:firstLine="709"/>
        <w:jc w:val="both"/>
        <w:rPr>
          <w:color w:val="000000"/>
        </w:rPr>
      </w:pPr>
      <w:r w:rsidRPr="005118C2">
        <w:rPr>
          <w:b/>
          <w:color w:val="000000"/>
        </w:rPr>
        <w:t xml:space="preserve">§ </w:t>
      </w:r>
      <w:r>
        <w:rPr>
          <w:b/>
          <w:color w:val="000000"/>
        </w:rPr>
        <w:t>7</w:t>
      </w:r>
      <w:r w:rsidRPr="005118C2">
        <w:rPr>
          <w:b/>
          <w:color w:val="000000"/>
        </w:rPr>
        <w:t>.</w:t>
      </w:r>
      <w:r>
        <w:rPr>
          <w:color w:val="000000"/>
        </w:rPr>
        <w:t xml:space="preserve"> </w:t>
      </w:r>
      <w:r w:rsidRPr="00BE541C">
        <w:rPr>
          <w:color w:val="000000"/>
        </w:rPr>
        <w:t>Наредбата се издава на основание</w:t>
      </w:r>
      <w:r w:rsidRPr="00BE541C">
        <w:rPr>
          <w:rFonts w:eastAsia="Calibri"/>
          <w:lang w:eastAsia="en-US"/>
        </w:rPr>
        <w:t xml:space="preserve"> чл. 57, ал. 2 от Закона </w:t>
      </w:r>
      <w:r w:rsidRPr="00BE541C">
        <w:rPr>
          <w:color w:val="000000"/>
        </w:rPr>
        <w:t xml:space="preserve">за електронните съобщителни мрежи и физическа инфраструктура и отменя Наредба № 18 от 3.06.2005 г. за съдържанието, условията и реда за създаване и поддържане на специализираните карти и регистри за изградената от оператори далекосъобщителна инфраструктура (обн., ДВ, бр. 53 от 2005 г.). </w:t>
      </w:r>
    </w:p>
    <w:p w:rsidR="0055043C" w:rsidRPr="0055043C" w:rsidRDefault="0055043C" w:rsidP="0020369F">
      <w:pPr>
        <w:spacing w:after="120"/>
        <w:ind w:firstLine="709"/>
        <w:jc w:val="both"/>
        <w:rPr>
          <w:rFonts w:eastAsia="Calibri"/>
          <w:color w:val="000000"/>
          <w:szCs w:val="22"/>
          <w:lang w:eastAsia="en-US"/>
        </w:rPr>
      </w:pPr>
      <w:r w:rsidRPr="006B6F50">
        <w:rPr>
          <w:rFonts w:eastAsia="Calibri"/>
          <w:b/>
          <w:color w:val="000000"/>
          <w:szCs w:val="22"/>
          <w:lang w:eastAsia="en-US"/>
        </w:rPr>
        <w:t xml:space="preserve">§ </w:t>
      </w:r>
      <w:r w:rsidR="00820CD3">
        <w:rPr>
          <w:rFonts w:eastAsia="Calibri"/>
          <w:b/>
          <w:color w:val="000000"/>
          <w:szCs w:val="22"/>
          <w:lang w:eastAsia="en-US"/>
        </w:rPr>
        <w:t>8</w:t>
      </w:r>
      <w:r w:rsidRPr="006B6F50">
        <w:rPr>
          <w:rFonts w:eastAsia="Calibri"/>
          <w:b/>
          <w:color w:val="000000"/>
          <w:szCs w:val="22"/>
          <w:lang w:eastAsia="en-US"/>
        </w:rPr>
        <w:t xml:space="preserve">. </w:t>
      </w:r>
      <w:r w:rsidRPr="006B6F50">
        <w:rPr>
          <w:rFonts w:eastAsia="Calibri"/>
          <w:color w:val="000000"/>
          <w:szCs w:val="22"/>
          <w:lang w:eastAsia="en-US"/>
        </w:rPr>
        <w:t xml:space="preserve">Наредбата влиза в сила </w:t>
      </w:r>
      <w:r w:rsidR="00875534">
        <w:rPr>
          <w:rFonts w:eastAsia="Calibri"/>
          <w:color w:val="000000"/>
          <w:szCs w:val="22"/>
          <w:lang w:eastAsia="en-US"/>
        </w:rPr>
        <w:t>3</w:t>
      </w:r>
      <w:r w:rsidRPr="006B6F50">
        <w:rPr>
          <w:rFonts w:eastAsia="Calibri"/>
          <w:color w:val="000000"/>
          <w:szCs w:val="22"/>
          <w:lang w:eastAsia="en-US"/>
        </w:rPr>
        <w:t xml:space="preserve"> месец</w:t>
      </w:r>
      <w:r w:rsidR="00875534">
        <w:rPr>
          <w:rFonts w:eastAsia="Calibri"/>
          <w:color w:val="000000"/>
          <w:szCs w:val="22"/>
          <w:lang w:eastAsia="en-US"/>
        </w:rPr>
        <w:t>а</w:t>
      </w:r>
      <w:r w:rsidRPr="006B6F50">
        <w:rPr>
          <w:rFonts w:eastAsia="Calibri"/>
          <w:color w:val="000000"/>
          <w:szCs w:val="22"/>
          <w:lang w:eastAsia="en-US"/>
        </w:rPr>
        <w:t xml:space="preserve"> след обнародването ѝ в „Държавен вестник“.</w:t>
      </w:r>
    </w:p>
    <w:p w:rsidR="0055043C" w:rsidRPr="0055043C" w:rsidRDefault="0055043C" w:rsidP="006B6F50">
      <w:pPr>
        <w:ind w:firstLine="709"/>
        <w:jc w:val="both"/>
        <w:rPr>
          <w:rFonts w:eastAsia="Calibri"/>
          <w:color w:val="000000"/>
          <w:szCs w:val="22"/>
          <w:lang w:eastAsia="en-US"/>
        </w:rPr>
      </w:pPr>
    </w:p>
    <w:p w:rsidR="00BE541C" w:rsidRPr="00BE541C" w:rsidRDefault="00BE541C" w:rsidP="00BE541C">
      <w:pPr>
        <w:widowControl w:val="0"/>
        <w:autoSpaceDE w:val="0"/>
        <w:autoSpaceDN w:val="0"/>
        <w:adjustRightInd w:val="0"/>
        <w:ind w:firstLine="48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0369F" w:rsidRDefault="0020369F">
      <w:pPr>
        <w:rPr>
          <w:bCs/>
        </w:rPr>
      </w:pPr>
      <w:r>
        <w:rPr>
          <w:bCs/>
        </w:rPr>
        <w:br w:type="page"/>
      </w:r>
    </w:p>
    <w:p w:rsidR="005E0ADE" w:rsidRPr="006E16A9" w:rsidRDefault="004138BB" w:rsidP="005E0ADE">
      <w:pPr>
        <w:pStyle w:val="a"/>
        <w:tabs>
          <w:tab w:val="left" w:pos="2595"/>
        </w:tabs>
        <w:spacing w:after="20"/>
        <w:ind w:left="0" w:right="1" w:firstLine="7797"/>
        <w:rPr>
          <w:rFonts w:ascii="Times New Roman" w:hAnsi="Times New Roman"/>
          <w:bCs/>
        </w:rPr>
      </w:pPr>
      <w:r w:rsidRPr="006E16A9">
        <w:rPr>
          <w:rFonts w:ascii="Times New Roman" w:hAnsi="Times New Roman"/>
          <w:bCs/>
        </w:rPr>
        <w:lastRenderedPageBreak/>
        <w:t>Приложение № 1</w:t>
      </w:r>
      <w:r w:rsidR="001C18D8" w:rsidRPr="006E16A9">
        <w:rPr>
          <w:rFonts w:ascii="Times New Roman" w:hAnsi="Times New Roman"/>
          <w:bCs/>
        </w:rPr>
        <w:t xml:space="preserve"> </w:t>
      </w:r>
    </w:p>
    <w:p w:rsidR="004138BB" w:rsidRPr="006E16A9" w:rsidRDefault="004138BB" w:rsidP="005E0ADE">
      <w:pPr>
        <w:pStyle w:val="a"/>
        <w:tabs>
          <w:tab w:val="left" w:pos="2595"/>
        </w:tabs>
        <w:spacing w:after="20"/>
        <w:ind w:left="0" w:right="1" w:firstLine="7797"/>
        <w:rPr>
          <w:rFonts w:ascii="Times New Roman" w:hAnsi="Times New Roman"/>
        </w:rPr>
      </w:pPr>
      <w:r w:rsidRPr="006E16A9">
        <w:rPr>
          <w:rFonts w:ascii="Times New Roman" w:hAnsi="Times New Roman"/>
        </w:rPr>
        <w:t xml:space="preserve">към чл. </w:t>
      </w:r>
      <w:r w:rsidR="00875534">
        <w:rPr>
          <w:rFonts w:ascii="Times New Roman" w:hAnsi="Times New Roman"/>
        </w:rPr>
        <w:t>8</w:t>
      </w:r>
      <w:r w:rsidRPr="006E16A9">
        <w:rPr>
          <w:rFonts w:ascii="Times New Roman" w:hAnsi="Times New Roman"/>
        </w:rPr>
        <w:t xml:space="preserve">, ал. 1 </w:t>
      </w:r>
    </w:p>
    <w:p w:rsidR="00CE1E5A" w:rsidRPr="006E16A9" w:rsidRDefault="00CE1E5A" w:rsidP="004F3C8B">
      <w:pPr>
        <w:widowControl w:val="0"/>
        <w:autoSpaceDE w:val="0"/>
        <w:autoSpaceDN w:val="0"/>
        <w:adjustRightInd w:val="0"/>
        <w:spacing w:before="120"/>
        <w:ind w:firstLine="482"/>
        <w:jc w:val="center"/>
      </w:pPr>
    </w:p>
    <w:p w:rsidR="00B70C10" w:rsidRPr="006E16A9" w:rsidRDefault="00B70C10" w:rsidP="00B70C10">
      <w:pPr>
        <w:pStyle w:val="BodyTextIndent"/>
        <w:ind w:firstLine="0"/>
        <w:jc w:val="center"/>
        <w:rPr>
          <w:sz w:val="24"/>
          <w:szCs w:val="24"/>
        </w:rPr>
      </w:pPr>
      <w:r w:rsidRPr="006E16A9">
        <w:rPr>
          <w:b/>
          <w:sz w:val="24"/>
          <w:szCs w:val="24"/>
        </w:rPr>
        <w:t xml:space="preserve">Графични символни означения </w:t>
      </w:r>
      <w:r w:rsidR="00881FF4" w:rsidRPr="006E16A9">
        <w:rPr>
          <w:b/>
          <w:sz w:val="24"/>
          <w:szCs w:val="24"/>
        </w:rPr>
        <w:t xml:space="preserve">на </w:t>
      </w:r>
      <w:r w:rsidR="0055043C">
        <w:rPr>
          <w:b/>
          <w:sz w:val="24"/>
          <w:szCs w:val="24"/>
        </w:rPr>
        <w:t>елементите на електронни съобщителни мрежи</w:t>
      </w:r>
      <w:r w:rsidRPr="006E16A9">
        <w:rPr>
          <w:b/>
          <w:sz w:val="24"/>
          <w:szCs w:val="24"/>
        </w:rPr>
        <w:t xml:space="preserve"> </w:t>
      </w:r>
    </w:p>
    <w:p w:rsidR="00826B21" w:rsidRPr="006E16A9" w:rsidRDefault="00826B21" w:rsidP="004F3C8B">
      <w:pPr>
        <w:widowControl w:val="0"/>
        <w:autoSpaceDE w:val="0"/>
        <w:autoSpaceDN w:val="0"/>
        <w:adjustRightInd w:val="0"/>
        <w:spacing w:before="120"/>
        <w:ind w:firstLine="482"/>
        <w:jc w:val="center"/>
      </w:pP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3"/>
        <w:gridCol w:w="7878"/>
      </w:tblGrid>
      <w:tr w:rsidR="00826B21" w:rsidRPr="006E16A9" w:rsidTr="007E33E3">
        <w:trPr>
          <w:trHeight w:val="150"/>
          <w:tblHeader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jc w:val="center"/>
              <w:rPr>
                <w:b/>
                <w:bCs/>
                <w:caps/>
              </w:rPr>
            </w:pPr>
            <w:r w:rsidRPr="006E16A9">
              <w:rPr>
                <w:b/>
                <w:bCs/>
              </w:rPr>
              <w:t>Графично означение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  <w:jc w:val="center"/>
              <w:rPr>
                <w:b/>
                <w:bCs/>
                <w:caps/>
              </w:rPr>
            </w:pPr>
            <w:r w:rsidRPr="006E16A9">
              <w:rPr>
                <w:b/>
                <w:bCs/>
              </w:rPr>
              <w:t xml:space="preserve">Наименование 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525" w:dyaOrig="510" w14:anchorId="39193F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pt;height:25.4pt" o:ole="" fillcolor="window">
                  <v:imagedata r:id="rId15" o:title=""/>
                </v:shape>
                <o:OLEObject Type="Embed" ProgID="PBrush" ShapeID="_x0000_i1025" DrawAspect="Content" ObjectID="_1622378555" r:id="rId16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Изнесена мрежа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735" w:dyaOrig="645" w14:anchorId="189517DD">
                <v:shape id="_x0000_i1026" type="#_x0000_t75" style="width:36.3pt;height:32.05pt" o:ole="" fillcolor="window">
                  <v:imagedata r:id="rId17" o:title=""/>
                </v:shape>
                <o:OLEObject Type="Embed" ProgID="PBrush" ShapeID="_x0000_i1026" DrawAspect="Content" ObjectID="_1622378556" r:id="rId18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Районна автоматична телефонна централа (РАТЦ)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660" w:dyaOrig="585" w14:anchorId="2AC144F7">
                <v:shape id="_x0000_i1027" type="#_x0000_t75" style="width:32.05pt;height:29.05pt" o:ole="" fillcolor="window">
                  <v:imagedata r:id="rId19" o:title=""/>
                </v:shape>
                <o:OLEObject Type="Embed" ProgID="PBrush" ShapeID="_x0000_i1027" DrawAspect="Content" ObjectID="_1622378557" r:id="rId20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Възлова автоматична телефонна централа (ВАТЦ)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660" w:dyaOrig="480" w14:anchorId="537F7CBD">
                <v:shape id="_x0000_i1028" type="#_x0000_t75" style="width:32.05pt;height:24.2pt" o:ole="" fillcolor="window">
                  <v:imagedata r:id="rId21" o:title=""/>
                </v:shape>
                <o:OLEObject Type="Embed" ProgID="PBrush" ShapeID="_x0000_i1028" DrawAspect="Content" ObjectID="_1622378558" r:id="rId22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Учрежденска автоматична телефонна централа (УАТЦ)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690" w:dyaOrig="555" w14:anchorId="5CE143A9">
                <v:shape id="_x0000_i1029" type="#_x0000_t75" style="width:34.5pt;height:27.85pt" o:ole="" fillcolor="window">
                  <v:imagedata r:id="rId23" o:title=""/>
                </v:shape>
                <o:OLEObject Type="Embed" ProgID="PBrush" ShapeID="_x0000_i1029" DrawAspect="Content" ObjectID="_1622378559" r:id="rId24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Телефонен концентратор (ТК)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600" w:dyaOrig="510" w14:anchorId="48EDA4E7">
                <v:shape id="_x0000_i1030" type="#_x0000_t75" style="width:30.25pt;height:25.4pt" o:ole="" fillcolor="window">
                  <v:imagedata r:id="rId25" o:title=""/>
                </v:shape>
                <o:OLEObject Type="Embed" ProgID="PBrush" ShapeID="_x0000_i1030" DrawAspect="Content" ObjectID="_1622378560" r:id="rId26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Автоматична междуселищна телефонна централа (АМТЦ)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645" w:dyaOrig="525" w14:anchorId="5FDC0B15">
                <v:shape id="_x0000_i1031" type="#_x0000_t75" style="width:32.05pt;height:26pt" o:ole="" fillcolor="window">
                  <v:imagedata r:id="rId27" o:title=""/>
                </v:shape>
                <o:OLEObject Type="Embed" ProgID="PBrush" ShapeID="_x0000_i1031" DrawAspect="Content" ObjectID="_1622378561" r:id="rId28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Международна автоматична телефонна централа (МАТЦ)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510" w:dyaOrig="510" w14:anchorId="17A20451">
                <v:shape id="_x0000_i1032" type="#_x0000_t75" style="width:25.4pt;height:25.4pt" o:ole="" fillcolor="window">
                  <v:imagedata r:id="rId29" o:title=""/>
                </v:shape>
                <o:OLEObject Type="Embed" ProgID="PBrush" ShapeID="_x0000_i1032" DrawAspect="Content" ObjectID="_1622378562" r:id="rId30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Главна междуселищна автоматична телефонна централа (ГАМТЦ)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435" w:dyaOrig="405" w14:anchorId="3D8C492E">
                <v:shape id="_x0000_i1033" type="#_x0000_t75" style="width:21.8pt;height:21.2pt" o:ole="" fillcolor="window">
                  <v:imagedata r:id="rId31" o:title=""/>
                </v:shape>
                <o:OLEObject Type="Embed" ProgID="PBrush" ShapeID="_x0000_i1033" DrawAspect="Content" ObjectID="_1622378563" r:id="rId32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 xml:space="preserve">Централна международна и междуселищна централа (ЦЦ) 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435" w:dyaOrig="390" w14:anchorId="49E03490">
                <v:shape id="_x0000_i1034" type="#_x0000_t75" style="width:21.8pt;height:19.35pt" o:ole="" fillcolor="window">
                  <v:imagedata r:id="rId33" o:title=""/>
                </v:shape>
                <o:OLEObject Type="Embed" ProgID="PBrush" ShapeID="_x0000_i1034" DrawAspect="Content" ObjectID="_1622378564" r:id="rId34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Възлова автоматична междуселищна телефонна централа (ВАМТЦ)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480" w:dyaOrig="525" w14:anchorId="394D63C3">
                <v:shape id="_x0000_i1035" type="#_x0000_t75" style="width:24.2pt;height:26pt" o:ole="" fillcolor="window">
                  <v:imagedata r:id="rId35" o:title=""/>
                </v:shape>
                <o:OLEObject Type="Embed" ProgID="PBrush" ShapeID="_x0000_i1035" DrawAspect="Content" ObjectID="_1622378565" r:id="rId36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Селищна и междуселищна телефонна централа с обща сграда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630" w:dyaOrig="540" w14:anchorId="68F8F572">
                <v:shape id="_x0000_i1036" type="#_x0000_t75" style="width:31.45pt;height:26pt" o:ole="" fillcolor="window">
                  <v:imagedata r:id="rId37" o:title=""/>
                </v:shape>
                <o:OLEObject Type="Embed" ProgID="PBrush" ShapeID="_x0000_i1036" DrawAspect="Content" ObjectID="_1622378566" r:id="rId38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ВАТЦ и АМТЦ с обща сграда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825" w:dyaOrig="600" w14:anchorId="31ED0CCD">
                <v:shape id="_x0000_i1037" type="#_x0000_t75" style="width:41.15pt;height:30.25pt" o:ole="">
                  <v:imagedata r:id="rId39" o:title=""/>
                </v:shape>
                <o:OLEObject Type="Embed" ProgID="PBrush" ShapeID="_x0000_i1037" DrawAspect="Content" ObjectID="_1622378567" r:id="rId40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Телефонна колонка с кабелен телефонен излаз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570" w:dyaOrig="405" w14:anchorId="6E10EE02">
                <v:shape id="_x0000_i1038" type="#_x0000_t75" style="width:28.45pt;height:21.2pt" o:ole="">
                  <v:imagedata r:id="rId41" o:title=""/>
                </v:shape>
                <o:OLEObject Type="Embed" ProgID="PBrush" ShapeID="_x0000_i1038" DrawAspect="Content" ObjectID="_1622378568" r:id="rId42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 xml:space="preserve">Съществуваща кабелна </w:t>
            </w:r>
            <w:r w:rsidR="007E33E3">
              <w:t>телекомуникационна шахта</w:t>
            </w:r>
            <w:r w:rsidRPr="006E16A9">
              <w:t xml:space="preserve"> – стандартна (по БДС)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510" w:dyaOrig="405" w14:anchorId="1A87C541">
                <v:shape id="_x0000_i1039" type="#_x0000_t75" style="width:25.4pt;height:21.2pt" o:ole="">
                  <v:imagedata r:id="rId43" o:title=""/>
                </v:shape>
                <o:OLEObject Type="Embed" ProgID="PBrush" ShapeID="_x0000_i1039" DrawAspect="Content" ObjectID="_1622378569" r:id="rId44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 xml:space="preserve">Нова кабелна </w:t>
            </w:r>
            <w:r w:rsidR="007E33E3">
              <w:t>телекомуникационна шахта</w:t>
            </w:r>
            <w:r w:rsidRPr="006E16A9">
              <w:t xml:space="preserve"> – стандартна (по БДС)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660" w:dyaOrig="465" w14:anchorId="65A71246">
                <v:shape id="_x0000_i1040" type="#_x0000_t75" style="width:32.05pt;height:23pt" o:ole="">
                  <v:imagedata r:id="rId45" o:title=""/>
                </v:shape>
                <o:OLEObject Type="Embed" ProgID="PBrush" ShapeID="_x0000_i1040" DrawAspect="Content" ObjectID="_1622378570" r:id="rId46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956B37">
            <w:pPr>
              <w:ind w:left="131"/>
            </w:pPr>
            <w:r w:rsidRPr="006E16A9">
              <w:t>Нестандартна нова кабелна шахта (тип “табакера” и др.)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555" w:dyaOrig="510" w14:anchorId="5574E218">
                <v:shape id="_x0000_i1041" type="#_x0000_t75" style="width:27.85pt;height:25.4pt" o:ole="">
                  <v:imagedata r:id="rId47" o:title=""/>
                </v:shape>
                <o:OLEObject Type="Embed" ProgID="PBrush" ShapeID="_x0000_i1041" DrawAspect="Content" ObjectID="_1622378571" r:id="rId48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 xml:space="preserve">Кабелна </w:t>
            </w:r>
            <w:r w:rsidR="007E33E3">
              <w:t>телекомуникационна шахта</w:t>
            </w:r>
            <w:r w:rsidRPr="006E16A9">
              <w:t xml:space="preserve"> за реконструкция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600" w:dyaOrig="555" w14:anchorId="00128452">
                <v:shape id="_x0000_i1042" type="#_x0000_t75" style="width:30.25pt;height:27.85pt" o:ole="">
                  <v:imagedata r:id="rId49" o:title=""/>
                </v:shape>
                <o:OLEObject Type="Embed" ProgID="PBrush" ShapeID="_x0000_i1042" DrawAspect="Content" ObjectID="_1622378572" r:id="rId50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 xml:space="preserve">Кабелна </w:t>
            </w:r>
            <w:r w:rsidR="007E33E3">
              <w:t>телекомуникационна шахта</w:t>
            </w:r>
            <w:r w:rsidRPr="006E16A9">
              <w:t xml:space="preserve"> в реконструкция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480" w:dyaOrig="510" w14:anchorId="616AE9D8">
                <v:shape id="_x0000_i1043" type="#_x0000_t75" style="width:24.2pt;height:25.4pt" o:ole="">
                  <v:imagedata r:id="rId51" o:title=""/>
                </v:shape>
                <o:OLEObject Type="Embed" ProgID="PBrush" ShapeID="_x0000_i1043" DrawAspect="Content" ObjectID="_1622378573" r:id="rId52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 xml:space="preserve">Кабелна </w:t>
            </w:r>
            <w:r w:rsidR="007E33E3">
              <w:t>телекомуникационна шахта</w:t>
            </w:r>
            <w:r w:rsidRPr="006E16A9">
              <w:t xml:space="preserve"> отведена в градската канализация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600" w:dyaOrig="510" w14:anchorId="5D99FC2E">
                <v:shape id="_x0000_i1044" type="#_x0000_t75" style="width:30.25pt;height:25.4pt" o:ole="">
                  <v:imagedata r:id="rId53" o:title=""/>
                </v:shape>
                <o:OLEObject Type="Embed" ProgID="PBrush" ShapeID="_x0000_i1044" DrawAspect="Content" ObjectID="_1622378574" r:id="rId54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Напречен профил на бетонен кабелен телефонен канал, покрит с плочи и с положен в него телефонен кабел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495" w:dyaOrig="495" w14:anchorId="776C49B9">
                <v:shape id="_x0000_i1045" type="#_x0000_t75" style="width:24.8pt;height:24.8pt" o:ole="" fillcolor="window">
                  <v:imagedata r:id="rId55" o:title=""/>
                </v:shape>
                <o:OLEObject Type="Embed" ProgID="PBrush" ShapeID="_x0000_i1045" DrawAspect="Content" ObjectID="_1622378575" r:id="rId56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EF023E">
            <w:pPr>
              <w:ind w:left="131"/>
              <w:jc w:val="both"/>
            </w:pPr>
            <w:r w:rsidRPr="006E16A9">
              <w:t>Свободен подземен телефонен канал от тръби (поливинилхлоридни, железни, каменинови</w:t>
            </w:r>
            <w:r w:rsidR="00881FF4" w:rsidRPr="006E16A9">
              <w:t>) с диаметър</w:t>
            </w:r>
            <w:r w:rsidRPr="006E16A9">
              <w:t xml:space="preserve"> </w:t>
            </w:r>
            <w:r w:rsidR="00A8046C" w:rsidRPr="00A8046C">
              <w:t xml:space="preserve">до 12, 25, 32, 40, </w:t>
            </w:r>
            <w:r w:rsidRPr="006E16A9">
              <w:t>50, 75, 110</w:t>
            </w:r>
            <w:r w:rsidR="00881FF4" w:rsidRPr="006E16A9">
              <w:t xml:space="preserve"> и </w:t>
            </w:r>
            <w:r w:rsidRPr="006E16A9">
              <w:t>140</w:t>
            </w:r>
            <w:r w:rsidR="00881FF4" w:rsidRPr="006E16A9">
              <w:t xml:space="preserve"> mm 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510" w:dyaOrig="435" w14:anchorId="10553652">
                <v:shape id="_x0000_i1046" type="#_x0000_t75" style="width:25.4pt;height:21.8pt" o:ole="" fillcolor="window">
                  <v:imagedata r:id="rId57" o:title=""/>
                </v:shape>
                <o:OLEObject Type="Embed" ProgID="PBrush" ShapeID="_x0000_i1046" DrawAspect="Content" ObjectID="_1622378576" r:id="rId58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EF023E">
            <w:pPr>
              <w:ind w:left="131"/>
              <w:jc w:val="both"/>
            </w:pPr>
            <w:r w:rsidRPr="006E16A9">
              <w:t xml:space="preserve">Свободен подземен телефонен канал от бетонни канални блокове </w:t>
            </w:r>
            <w:r w:rsidR="00881FF4" w:rsidRPr="006E16A9">
              <w:t xml:space="preserve">с диаметър </w:t>
            </w:r>
            <w:r w:rsidRPr="006E16A9">
              <w:t>100</w:t>
            </w:r>
            <w:r w:rsidR="005F7CC0" w:rsidRPr="006E16A9">
              <w:t xml:space="preserve"> </w:t>
            </w:r>
            <w:r w:rsidR="00881FF4" w:rsidRPr="006E16A9">
              <w:t xml:space="preserve">и </w:t>
            </w:r>
            <w:r w:rsidRPr="006E16A9">
              <w:t>110</w:t>
            </w:r>
            <w:r w:rsidR="00881FF4" w:rsidRPr="006E16A9">
              <w:t xml:space="preserve"> mm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480" w:dyaOrig="525" w14:anchorId="3011A1DC">
                <v:shape id="_x0000_i1047" type="#_x0000_t75" style="width:24.2pt;height:26pt" o:ole="" fillcolor="window">
                  <v:imagedata r:id="rId59" o:title=""/>
                </v:shape>
                <o:OLEObject Type="Embed" ProgID="PBrush" ShapeID="_x0000_i1047" DrawAspect="Content" ObjectID="_1622378577" r:id="rId60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Подземен телефонен канал от тръби с изтеглен кабел в него – зает канал</w:t>
            </w:r>
            <w:r w:rsidR="00A8046C" w:rsidRPr="00A8046C">
              <w:t xml:space="preserve"> или защитни тръби</w:t>
            </w:r>
            <w:r w:rsidR="00A8046C">
              <w:t xml:space="preserve"> 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465" w:dyaOrig="495" w14:anchorId="2F7B45FF">
                <v:shape id="_x0000_i1048" type="#_x0000_t75" style="width:23pt;height:24.8pt" o:ole="" fillcolor="window">
                  <v:imagedata r:id="rId61" o:title=""/>
                </v:shape>
                <o:OLEObject Type="Embed" ProgID="PBrush" ShapeID="_x0000_i1048" DrawAspect="Content" ObjectID="_1622378578" r:id="rId62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EF023E">
            <w:pPr>
              <w:ind w:left="131"/>
              <w:jc w:val="both"/>
            </w:pPr>
            <w:r w:rsidRPr="006E16A9">
              <w:t>Подземен телефонен канал от бетонни канални блокове с изтеглен в него кабел – зает канал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540" w:dyaOrig="450" w14:anchorId="27390FA5">
                <v:shape id="_x0000_i1049" type="#_x0000_t75" style="width:26pt;height:22.4pt" o:ole="" fillcolor="window">
                  <v:imagedata r:id="rId63" o:title=""/>
                </v:shape>
                <o:OLEObject Type="Embed" ProgID="PBrush" ShapeID="_x0000_i1049" DrawAspect="Content" ObjectID="_1622378579" r:id="rId64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EF023E">
            <w:pPr>
              <w:ind w:left="131" w:right="18"/>
              <w:jc w:val="both"/>
            </w:pPr>
            <w:r w:rsidRPr="006E16A9">
              <w:t>Проектирано заемане с кабел на подземен телефон</w:t>
            </w:r>
            <w:r w:rsidR="000C109F" w:rsidRPr="006E16A9">
              <w:t>ен</w:t>
            </w:r>
            <w:r w:rsidRPr="006E16A9">
              <w:t xml:space="preserve"> канал от тръби – запазен канал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480" w:dyaOrig="450" w14:anchorId="5319F5C5">
                <v:shape id="_x0000_i1050" type="#_x0000_t75" style="width:24.2pt;height:22.4pt" o:ole="" fillcolor="window">
                  <v:imagedata r:id="rId65" o:title=""/>
                </v:shape>
                <o:OLEObject Type="Embed" ProgID="PBrush" ShapeID="_x0000_i1050" DrawAspect="Content" ObjectID="_1622378580" r:id="rId66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EF023E">
            <w:pPr>
              <w:ind w:left="131"/>
              <w:jc w:val="both"/>
            </w:pPr>
            <w:r w:rsidRPr="006E16A9">
              <w:t>Проектирано заемане с кабел на подземен телефонен канал от бетонни канални блокове – запазен канал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960" w:dyaOrig="615" w14:anchorId="25F675B0">
                <v:shape id="_x0000_i1051" type="#_x0000_t75" style="width:41.15pt;height:26pt" o:ole="" fillcolor="window">
                  <v:imagedata r:id="rId67" o:title=""/>
                </v:shape>
                <o:OLEObject Type="Embed" ProgID="PBrush" ShapeID="_x0000_i1051" DrawAspect="Content" ObjectID="_1622378581" r:id="rId68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EF023E">
            <w:pPr>
              <w:ind w:left="131"/>
              <w:jc w:val="both"/>
            </w:pPr>
            <w:r w:rsidRPr="006E16A9">
              <w:t>Напречен профил на подземна канална телефонна мрежа от ка</w:t>
            </w:r>
            <w:r w:rsidR="00922951" w:rsidRPr="006E16A9">
              <w:t>нални бетонни блокове – тип „</w:t>
            </w:r>
            <w:r w:rsidRPr="006E16A9">
              <w:t>А</w:t>
            </w:r>
            <w:r w:rsidR="00922951" w:rsidRPr="006E16A9">
              <w:t>”</w:t>
            </w:r>
            <w:r w:rsidRPr="006E16A9">
              <w:t xml:space="preserve"> с диаметър 100 </w:t>
            </w:r>
            <w:r w:rsidR="005A5BC1" w:rsidRPr="006E16A9">
              <w:t>mm</w:t>
            </w:r>
            <w:r w:rsidRPr="006E16A9">
              <w:t xml:space="preserve"> и тип </w:t>
            </w:r>
            <w:r w:rsidR="00922951" w:rsidRPr="006E16A9">
              <w:t>„</w:t>
            </w:r>
            <w:r w:rsidRPr="006E16A9">
              <w:t xml:space="preserve">Б” с диаметър 110 </w:t>
            </w:r>
            <w:r w:rsidR="005A5BC1" w:rsidRPr="006E16A9">
              <w:t>mm</w:t>
            </w:r>
            <w:r w:rsidRPr="006E16A9">
              <w:t xml:space="preserve"> (БДС 513-7</w:t>
            </w:r>
            <w:r w:rsidR="003A2118" w:rsidRPr="006E16A9">
              <w:t>2</w:t>
            </w:r>
            <w:r w:rsidRPr="006E16A9">
              <w:t>)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915" w:dyaOrig="540" w14:anchorId="7B0DA2B9">
                <v:shape id="_x0000_i1052" type="#_x0000_t75" style="width:46pt;height:26pt" o:ole="" fillcolor="window">
                  <v:imagedata r:id="rId69" o:title=""/>
                </v:shape>
                <o:OLEObject Type="Embed" ProgID="PBrush" ShapeID="_x0000_i1052" DrawAspect="Content" ObjectID="_1622378582" r:id="rId70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Напречен профил на подземна канална телефонна мрежа от тръби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675" w:dyaOrig="570" w14:anchorId="55287F7A">
                <v:shape id="_x0000_i1053" type="#_x0000_t75" style="width:33.9pt;height:28.45pt" o:ole="" fillcolor="window">
                  <v:imagedata r:id="rId71" o:title=""/>
                </v:shape>
                <o:OLEObject Type="Embed" ProgID="PBrush" ShapeID="_x0000_i1053" DrawAspect="Content" ObjectID="_1622378583" r:id="rId72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EF023E">
            <w:pPr>
              <w:ind w:left="131"/>
              <w:jc w:val="both"/>
            </w:pPr>
            <w:r w:rsidRPr="006E16A9">
              <w:t>Напречен профил на съществуваща канална телефонна мрежа от бетон</w:t>
            </w:r>
            <w:r w:rsidR="00EF023E" w:rsidRPr="006E16A9">
              <w:t>ни</w:t>
            </w:r>
            <w:r w:rsidRPr="006E16A9">
              <w:t xml:space="preserve"> канални блокчета, проектирана за разширяване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720" w:dyaOrig="525" w14:anchorId="0DAF574C">
                <v:shape id="_x0000_i1054" type="#_x0000_t75" style="width:36.3pt;height:26pt" o:ole="" fillcolor="window">
                  <v:imagedata r:id="rId73" o:title=""/>
                </v:shape>
                <o:OLEObject Type="Embed" ProgID="PBrush" ShapeID="_x0000_i1054" DrawAspect="Content" ObjectID="_1622378584" r:id="rId74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EF023E">
            <w:pPr>
              <w:ind w:left="131"/>
              <w:jc w:val="both"/>
            </w:pPr>
            <w:r w:rsidRPr="006E16A9">
              <w:t>Напречен профил на съществуваща канална телефонна мрежа от тръби, проектирана за разширение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690" w:dyaOrig="615" w14:anchorId="1AB4A846">
                <v:shape id="_x0000_i1055" type="#_x0000_t75" style="width:34.5pt;height:30.85pt" o:ole="" fillcolor="window">
                  <v:imagedata r:id="rId75" o:title=""/>
                </v:shape>
                <o:OLEObject Type="Embed" ProgID="PBrush" ShapeID="_x0000_i1055" DrawAspect="Content" ObjectID="_1622378585" r:id="rId76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EF023E">
            <w:pPr>
              <w:ind w:left="131"/>
              <w:jc w:val="both"/>
            </w:pPr>
            <w:r w:rsidRPr="006E16A9">
              <w:t>Напречен профил на смесена канална телефонна мрежа от бетон</w:t>
            </w:r>
            <w:r w:rsidR="00EF023E" w:rsidRPr="006E16A9">
              <w:t>ни</w:t>
            </w:r>
            <w:r w:rsidRPr="006E16A9">
              <w:t xml:space="preserve"> канални блокове и тръби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690" w:dyaOrig="570" w14:anchorId="1FA8389C">
                <v:shape id="_x0000_i1056" type="#_x0000_t75" style="width:34.5pt;height:28.45pt" o:ole="" fillcolor="window">
                  <v:imagedata r:id="rId77" o:title=""/>
                </v:shape>
                <o:OLEObject Type="Embed" ProgID="PBrush" ShapeID="_x0000_i1056" DrawAspect="Content" ObjectID="_1622378586" r:id="rId78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EF023E">
            <w:pPr>
              <w:ind w:left="131"/>
              <w:jc w:val="both"/>
            </w:pPr>
            <w:r w:rsidRPr="006E16A9">
              <w:t>Напречен профил на армирано положени телефонни кабели с данни за дълбочината и разстоянието от твърди точки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735" w:dyaOrig="540" w14:anchorId="13906E79">
                <v:shape id="_x0000_i1057" type="#_x0000_t75" style="width:36.3pt;height:26pt" o:ole="" fillcolor="window">
                  <v:imagedata r:id="rId79" o:title=""/>
                </v:shape>
                <o:OLEObject Type="Embed" ProgID="PBrush" ShapeID="_x0000_i1057" DrawAspect="Content" ObjectID="_1622378587" r:id="rId80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CB7F8F">
            <w:pPr>
              <w:ind w:left="131"/>
              <w:jc w:val="both"/>
            </w:pPr>
            <w:r w:rsidRPr="006E16A9">
              <w:t>Напречен профил на стоманена полутръба за защита на съществуващи армирано положени телефонни кабели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600" w:dyaOrig="510" w14:anchorId="26EADB78">
                <v:shape id="_x0000_i1058" type="#_x0000_t75" style="width:30.25pt;height:25.4pt" o:ole="" fillcolor="window">
                  <v:imagedata r:id="rId81" o:title=""/>
                </v:shape>
                <o:OLEObject Type="Embed" ProgID="PBrush" ShapeID="_x0000_i1058" DrawAspect="Content" ObjectID="_1622378588" r:id="rId82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CB7F8F">
            <w:pPr>
              <w:ind w:left="131"/>
              <w:jc w:val="both"/>
            </w:pPr>
            <w:r w:rsidRPr="006E16A9">
              <w:t>Напречен профил на канал за телефонен кабел от профилна Г-образна и П-образна стомана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585" w:dyaOrig="465" w14:anchorId="1AF25753">
                <v:shape id="_x0000_i1059" type="#_x0000_t75" style="width:29.05pt;height:23pt" o:ole="" fillcolor="window">
                  <v:imagedata r:id="rId83" o:title=""/>
                </v:shape>
                <o:OLEObject Type="Embed" ProgID="PBrush" ShapeID="_x0000_i1059" DrawAspect="Content" ObjectID="_1622378589" r:id="rId84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CB7F8F">
            <w:pPr>
              <w:ind w:left="131"/>
              <w:jc w:val="both"/>
            </w:pPr>
            <w:r w:rsidRPr="006E16A9">
              <w:t>Напречен профил на канал за телефонен кабел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495" w:dyaOrig="450" w14:anchorId="5E0CBEA0">
                <v:shape id="_x0000_i1060" type="#_x0000_t75" style="width:24.8pt;height:22.4pt" o:ole="" fillcolor="window">
                  <v:imagedata r:id="rId85" o:title=""/>
                </v:shape>
                <o:OLEObject Type="Embed" ProgID="PBrush" ShapeID="_x0000_i1060" DrawAspect="Content" ObjectID="_1622378590" r:id="rId86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CB7F8F">
            <w:pPr>
              <w:ind w:left="131" w:right="-39"/>
              <w:jc w:val="both"/>
            </w:pPr>
            <w:r w:rsidRPr="006E16A9">
              <w:t>Армирано положен телефонен кабел защитен чрез покриване със стоманен П-образен профил или П-образен бетонен блок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720" w:dyaOrig="555" w14:anchorId="29F9F829">
                <v:shape id="_x0000_i1061" type="#_x0000_t75" style="width:36.3pt;height:27.85pt" o:ole="" fillcolor="window">
                  <v:imagedata r:id="rId87" o:title=""/>
                </v:shape>
                <o:OLEObject Type="Embed" ProgID="PBrush" ShapeID="_x0000_i1061" DrawAspect="Content" ObjectID="_1622378591" r:id="rId88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CB7F8F">
            <w:pPr>
              <w:ind w:left="131"/>
              <w:jc w:val="both"/>
            </w:pPr>
            <w:r w:rsidRPr="006E16A9">
              <w:t>Армирано положен телефонен кабел запушен чрез обграждане с тухли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600" w:dyaOrig="480" w14:anchorId="75B21648">
                <v:shape id="_x0000_i1062" type="#_x0000_t75" style="width:30.25pt;height:24.2pt" o:ole="" fillcolor="window">
                  <v:imagedata r:id="rId89" o:title=""/>
                </v:shape>
                <o:OLEObject Type="Embed" ProgID="PBrush" ShapeID="_x0000_i1062" DrawAspect="Content" ObjectID="_1622378592" r:id="rId90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CB7F8F">
            <w:pPr>
              <w:ind w:left="131"/>
              <w:jc w:val="both"/>
            </w:pPr>
            <w:r w:rsidRPr="006E16A9">
              <w:t xml:space="preserve">Армирано положен телефонен кабел покрит с 4 тухли на 1 </w:t>
            </w:r>
            <w:r w:rsidR="00922951" w:rsidRPr="006E16A9">
              <w:t>m</w:t>
            </w:r>
            <w:r w:rsidRPr="006E16A9">
              <w:t xml:space="preserve"> трасе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750" w:dyaOrig="540" w14:anchorId="4C0DBCBF">
                <v:shape id="_x0000_i1063" type="#_x0000_t75" style="width:37.5pt;height:26pt" o:ole="">
                  <v:imagedata r:id="rId91" o:title=""/>
                </v:shape>
                <o:OLEObject Type="Embed" ProgID="PBrush" ShapeID="_x0000_i1063" DrawAspect="Content" ObjectID="_1622378593" r:id="rId92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CB7F8F">
            <w:pPr>
              <w:ind w:left="131"/>
              <w:jc w:val="both"/>
            </w:pPr>
            <w:r w:rsidRPr="006E16A9">
              <w:t xml:space="preserve">Армирано положен телефонен кабел покрит с 8 тухли на 1 </w:t>
            </w:r>
            <w:r w:rsidR="00922951" w:rsidRPr="006E16A9">
              <w:t>m</w:t>
            </w:r>
            <w:r w:rsidRPr="006E16A9">
              <w:t xml:space="preserve"> трасе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570" w:dyaOrig="540" w14:anchorId="460EB724">
                <v:shape id="_x0000_i1064" type="#_x0000_t75" style="width:28.45pt;height:26pt" o:ole="">
                  <v:imagedata r:id="rId93" o:title=""/>
                </v:shape>
                <o:OLEObject Type="Embed" ProgID="PBrush" ShapeID="_x0000_i1064" DrawAspect="Content" ObjectID="_1622378594" r:id="rId94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CB7F8F">
            <w:pPr>
              <w:ind w:left="131"/>
              <w:jc w:val="both"/>
            </w:pPr>
            <w:r w:rsidRPr="006E16A9">
              <w:t xml:space="preserve">Ламаринено, дървено, пластмасово кабелно корито за преход по мост или подпорна стена </w:t>
            </w:r>
            <w:r w:rsidR="00EF023E" w:rsidRPr="006E16A9">
              <w:t>(</w:t>
            </w:r>
            <w:r w:rsidRPr="006E16A9">
              <w:t>пасарелка</w:t>
            </w:r>
            <w:r w:rsidR="00EF023E" w:rsidRPr="006E16A9">
              <w:t>)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555" w:dyaOrig="585" w14:anchorId="3D94AC0E">
                <v:shape id="_x0000_i1065" type="#_x0000_t75" style="width:27.85pt;height:29.05pt" o:ole="">
                  <v:imagedata r:id="rId95" o:title=""/>
                </v:shape>
                <o:OLEObject Type="Embed" ProgID="PBrush" ShapeID="_x0000_i1065" DrawAspect="Content" ObjectID="_1622378595" r:id="rId96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Канален кабелен телефонен излаз за стена защитен с тръба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630" w:dyaOrig="510" w14:anchorId="0B9975F9">
                <v:shape id="_x0000_i1066" type="#_x0000_t75" style="width:31.45pt;height:25.4pt" o:ole="">
                  <v:imagedata r:id="rId97" o:title=""/>
                </v:shape>
                <o:OLEObject Type="Embed" ProgID="PBrush" ShapeID="_x0000_i1066" DrawAspect="Content" ObjectID="_1622378596" r:id="rId98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Кабелен телефонен излаз – общо означение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510" w:dyaOrig="390" w14:anchorId="194F7F9E">
                <v:shape id="_x0000_i1067" type="#_x0000_t75" style="width:25.4pt;height:19.35pt" o:ole="">
                  <v:imagedata r:id="rId99" o:title=""/>
                </v:shape>
                <o:OLEObject Type="Embed" ProgID="PBrush" ShapeID="_x0000_i1067" DrawAspect="Content" ObjectID="_1622378597" r:id="rId100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Муфа – общо означение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480" w:dyaOrig="435" w14:anchorId="19DF7FAE">
                <v:shape id="_x0000_i1068" type="#_x0000_t75" style="width:24.2pt;height:21.8pt" o:ole="">
                  <v:imagedata r:id="rId101" o:title=""/>
                </v:shape>
                <o:OLEObject Type="Embed" ProgID="PBrush" ShapeID="_x0000_i1068" DrawAspect="Content" ObjectID="_1622378598" r:id="rId102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Муфа с резервни кабелни чифтове, изведени на мун</w:t>
            </w:r>
            <w:r w:rsidR="00987E40" w:rsidRPr="006E16A9">
              <w:t>д</w:t>
            </w:r>
            <w:r w:rsidRPr="006E16A9">
              <w:t>щук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480" w:dyaOrig="480" w14:anchorId="2E32014A">
                <v:shape id="_x0000_i1069" type="#_x0000_t75" style="width:24.2pt;height:24.2pt" o:ole="">
                  <v:imagedata r:id="rId103" o:title=""/>
                </v:shape>
                <o:OLEObject Type="Embed" ProgID="PBrush" ShapeID="_x0000_i1069" DrawAspect="Content" ObjectID="_1622378599" r:id="rId104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Муфа с резервни кабелни чифтове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465" w:dyaOrig="495" w14:anchorId="4F684DDF">
                <v:shape id="_x0000_i1070" type="#_x0000_t75" style="width:23pt;height:24.8pt" o:ole="" fillcolor="window">
                  <v:imagedata r:id="rId105" o:title=""/>
                </v:shape>
                <o:OLEObject Type="Embed" ProgID="PBrush" ShapeID="_x0000_i1070" DrawAspect="Content" ObjectID="_1622378600" r:id="rId106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Муфа с резервни кабелни чифтове в муфата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570" w:dyaOrig="465" w14:anchorId="6F80439E">
                <v:shape id="_x0000_i1071" type="#_x0000_t75" style="width:28.45pt;height:23pt" o:ole="" fillcolor="window">
                  <v:imagedata r:id="rId107" o:title=""/>
                </v:shape>
                <o:OLEObject Type="Embed" ProgID="PBrush" ShapeID="_x0000_i1071" DrawAspect="Content" ObjectID="_1622378601" r:id="rId108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Муфа със запушени кабелни чифтове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645" w:dyaOrig="525" w14:anchorId="26AEFBE9">
                <v:shape id="_x0000_i1072" type="#_x0000_t75" style="width:32.05pt;height:26pt" o:ole="" fillcolor="window">
                  <v:imagedata r:id="rId109" o:title=""/>
                </v:shape>
                <o:OLEObject Type="Embed" ProgID="PBrush" ShapeID="_x0000_i1072" DrawAspect="Content" ObjectID="_1622378602" r:id="rId110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Кондензаторна муфа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600" w:dyaOrig="435" w14:anchorId="2202E8B2">
                <v:shape id="_x0000_i1073" type="#_x0000_t75" style="width:30.25pt;height:21.8pt" o:ole="" fillcolor="window">
                  <v:imagedata r:id="rId111" o:title=""/>
                </v:shape>
                <o:OLEObject Type="Embed" ProgID="PBrush" ShapeID="_x0000_i1073" DrawAspect="Content" ObjectID="_1622378603" r:id="rId112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Симетрирана муфа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540" w:dyaOrig="465" w14:anchorId="64A5C057">
                <v:shape id="_x0000_i1074" type="#_x0000_t75" style="width:26pt;height:23pt" o:ole="" fillcolor="window">
                  <v:imagedata r:id="rId113" o:title=""/>
                </v:shape>
                <o:OLEObject Type="Embed" ProgID="PBrush" ShapeID="_x0000_i1074" DrawAspect="Content" ObjectID="_1622378604" r:id="rId114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Пупинова бобина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525" w:dyaOrig="465" w14:anchorId="45D0B4FA">
                <v:shape id="_x0000_i1075" type="#_x0000_t75" style="width:26pt;height:23pt" o:ole="" fillcolor="window">
                  <v:imagedata r:id="rId115" o:title=""/>
                </v:shape>
                <o:OLEObject Type="Embed" ProgID="PBrush" ShapeID="_x0000_i1075" DrawAspect="Content" ObjectID="_1622378605" r:id="rId116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Пупинова бобинна кутия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585" w:dyaOrig="540" w14:anchorId="72BBBFD2">
                <v:shape id="_x0000_i1076" type="#_x0000_t75" style="width:29.05pt;height:26pt" o:ole="" fillcolor="window">
                  <v:imagedata r:id="rId117" o:title=""/>
                </v:shape>
                <o:OLEObject Type="Embed" ProgID="PBrush" ShapeID="_x0000_i1076" DrawAspect="Content" ObjectID="_1622378606" r:id="rId118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2002DE">
            <w:pPr>
              <w:ind w:left="131"/>
              <w:jc w:val="both"/>
            </w:pPr>
            <w:r w:rsidRPr="006E16A9">
              <w:t>Пупинова бобинна кутия с кондензаторно симетриране при надлъжно изравняване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615" w:dyaOrig="570" w14:anchorId="27BAD5CC">
                <v:shape id="_x0000_i1077" type="#_x0000_t75" style="width:30.85pt;height:28.45pt" o:ole="" fillcolor="window">
                  <v:imagedata r:id="rId119" o:title=""/>
                </v:shape>
                <o:OLEObject Type="Embed" ProgID="PBrush" ShapeID="_x0000_i1077" DrawAspect="Content" ObjectID="_1622378607" r:id="rId120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Газозапушване в съединителна муфа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840" w:dyaOrig="480" w14:anchorId="45A8CC59">
                <v:shape id="_x0000_i1078" type="#_x0000_t75" style="width:41.75pt;height:24.2pt" o:ole="" fillcolor="window">
                  <v:imagedata r:id="rId121" o:title=""/>
                </v:shape>
                <o:OLEObject Type="Embed" ProgID="PBrush" ShapeID="_x0000_i1078" DrawAspect="Content" ObjectID="_1622378608" r:id="rId122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Замостяване на въздуха при газозапушваща муфа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510" w:dyaOrig="525" w14:anchorId="77B458FB">
                <v:shape id="_x0000_i1079" type="#_x0000_t75" style="width:25.4pt;height:26pt" o:ole="" fillcolor="window">
                  <v:imagedata r:id="rId123" o:title=""/>
                </v:shape>
                <o:OLEObject Type="Embed" ProgID="PBrush" ShapeID="_x0000_i1079" DrawAspect="Content" ObjectID="_1622378609" r:id="rId124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Пункт за измерване налягането на въздуха (постоянен вентил)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555" w:dyaOrig="615" w14:anchorId="5CC68F8A">
                <v:shape id="_x0000_i1080" type="#_x0000_t75" style="width:27.85pt;height:30.85pt" o:ole="" fillcolor="window">
                  <v:imagedata r:id="rId125" o:title=""/>
                </v:shape>
                <o:OLEObject Type="Embed" ProgID="PBrush" ShapeID="_x0000_i1080" DrawAspect="Content" ObjectID="_1622378610" r:id="rId126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Захранващ с въздух под налягане пункт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720" w:dyaOrig="645" w14:anchorId="487D92CD">
                <v:shape id="_x0000_i1081" type="#_x0000_t75" style="width:36.3pt;height:32.05pt" o:ole="" fillcolor="window">
                  <v:imagedata r:id="rId127" o:title=""/>
                </v:shape>
                <o:OLEObject Type="Embed" ProgID="PBrush" ShapeID="_x0000_i1081" DrawAspect="Content" ObjectID="_1622378611" r:id="rId128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Уредба за наблюдение на кабелите чрез въздух под налягане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825" w:dyaOrig="465" w14:anchorId="14758B02">
                <v:shape id="_x0000_i1082" type="#_x0000_t75" style="width:41.15pt;height:23pt" o:ole="">
                  <v:imagedata r:id="rId129" o:title=""/>
                </v:shape>
                <o:OLEObject Type="Embed" ProgID="PBrush" ShapeID="_x0000_i1082" DrawAspect="Content" ObjectID="_1622378612" r:id="rId130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Тръбна или шлаух инсталация за разпределяне въздуха по кабелите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510" w:dyaOrig="480" w14:anchorId="7C62789B">
                <v:shape id="_x0000_i1083" type="#_x0000_t75" style="width:25.4pt;height:24.2pt" o:ole="">
                  <v:imagedata r:id="rId131" o:title=""/>
                </v:shape>
                <o:OLEObject Type="Embed" ProgID="PBrush" ShapeID="_x0000_i1083" DrawAspect="Content" ObjectID="_1622378613" r:id="rId132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Знак, който посочва от коя страна на улицата минава кабелното трасе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525" w:dyaOrig="510" w14:anchorId="68B9CAF1">
                <v:shape id="_x0000_i1084" type="#_x0000_t75" style="width:26pt;height:25.4pt" o:ole="">
                  <v:imagedata r:id="rId133" o:title=""/>
                </v:shape>
                <o:OLEObject Type="Embed" ProgID="PBrush" ShapeID="_x0000_i1084" DrawAspect="Content" ObjectID="_1622378614" r:id="rId134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Съществуваща муфа проектирана за преработване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510" w:dyaOrig="495" w14:anchorId="3AAB6A79">
                <v:shape id="_x0000_i1085" type="#_x0000_t75" style="width:25.4pt;height:24.8pt" o:ole="">
                  <v:imagedata r:id="rId135" o:title=""/>
                </v:shape>
                <o:OLEObject Type="Embed" ProgID="PBrush" ShapeID="_x0000_i1085" DrawAspect="Content" ObjectID="_1622378615" r:id="rId136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Изолираща кабелна обвивна муфа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495" w:dyaOrig="540" w14:anchorId="5D208583">
                <v:shape id="_x0000_i1086" type="#_x0000_t75" style="width:24.8pt;height:26pt" o:ole="">
                  <v:imagedata r:id="rId137" o:title=""/>
                </v:shape>
                <o:OLEObject Type="Embed" ProgID="PBrush" ShapeID="_x0000_i1086" DrawAspect="Content" ObjectID="_1622378616" r:id="rId138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Крайна разпределителна муфа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390" w:dyaOrig="420" w14:anchorId="43AEDF76">
                <v:shape id="_x0000_i1087" type="#_x0000_t75" style="width:19.35pt;height:21.2pt" o:ole="">
                  <v:imagedata r:id="rId139" o:title=""/>
                </v:shape>
                <o:OLEObject Type="Embed" ProgID="PBrush" ShapeID="_x0000_i1087" DrawAspect="Content" ObjectID="_1622378617" r:id="rId140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Крайна разпределителна муфа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600" w:dyaOrig="585" w14:anchorId="26BF88C9">
                <v:shape id="_x0000_i1088" type="#_x0000_t75" style="width:30.25pt;height:29.05pt" o:ole="">
                  <v:imagedata r:id="rId141" o:title=""/>
                </v:shape>
                <o:OLEObject Type="Embed" ProgID="PBrush" ShapeID="_x0000_i1088" DrawAspect="Content" ObjectID="_1622378618" r:id="rId142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2002DE">
            <w:pPr>
              <w:ind w:left="131"/>
              <w:jc w:val="both"/>
            </w:pPr>
            <w:r w:rsidRPr="006E16A9">
              <w:t>Крайна разпределителна муфа изолирана от металните обвивки на разпределителните кабели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510" w:dyaOrig="420" w14:anchorId="1CEF5579">
                <v:shape id="_x0000_i1089" type="#_x0000_t75" style="width:25.4pt;height:21.2pt" o:ole="">
                  <v:imagedata r:id="rId143" o:title=""/>
                </v:shape>
                <o:OLEObject Type="Embed" ProgID="PBrush" ShapeID="_x0000_i1089" DrawAspect="Content" ObjectID="_1622378619" r:id="rId144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2002DE">
            <w:pPr>
              <w:ind w:left="131"/>
              <w:jc w:val="both"/>
            </w:pPr>
            <w:r w:rsidRPr="006E16A9">
              <w:t>Крайна разпределителна муфа изолирана от металните обвивки на разпределителните кабели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660" w:dyaOrig="585" w14:anchorId="24AEBD41">
                <v:shape id="_x0000_i1090" type="#_x0000_t75" style="width:33.3pt;height:29.05pt" o:ole="">
                  <v:imagedata r:id="rId145" o:title=""/>
                </v:shape>
                <o:OLEObject Type="Embed" ProgID="PBrush" ShapeID="_x0000_i1090" DrawAspect="Content" ObjectID="_1622378620" r:id="rId146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Муфа с външно заземяване на металните обвивки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615" w:dyaOrig="420" w14:anchorId="5E9F263A">
                <v:shape id="_x0000_i1091" type="#_x0000_t75" style="width:30.85pt;height:21.2pt" o:ole="">
                  <v:imagedata r:id="rId147" o:title=""/>
                </v:shape>
                <o:OLEObject Type="Embed" ProgID="PBrush" ShapeID="_x0000_i1091" DrawAspect="Content" ObjectID="_1622378621" r:id="rId148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Галванично свързване на проводник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825" w:dyaOrig="510" w14:anchorId="1A8A6114">
                <v:shape id="_x0000_i1092" type="#_x0000_t75" style="width:41.15pt;height:25.4pt" o:ole="">
                  <v:imagedata r:id="rId149" o:title=""/>
                </v:shape>
                <o:OLEObject Type="Embed" ProgID="PBrush" ShapeID="_x0000_i1092" DrawAspect="Content" ObjectID="_1622378622" r:id="rId150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Кабелен разпределителен шкаф – метална конструкция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675" w:dyaOrig="450" w14:anchorId="49BB0638">
                <v:shape id="_x0000_i1093" type="#_x0000_t75" style="width:33.9pt;height:23pt" o:ole="">
                  <v:imagedata r:id="rId151" o:title=""/>
                </v:shape>
                <o:OLEObject Type="Embed" ProgID="PBrush" ShapeID="_x0000_i1093" DrawAspect="Content" ObjectID="_1622378623" r:id="rId152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Кабелен разпределителен шкаф в помещение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795" w:dyaOrig="495" w14:anchorId="26EA76E6">
                <v:shape id="_x0000_i1094" type="#_x0000_t75" style="width:39.95pt;height:24.8pt" o:ole="">
                  <v:imagedata r:id="rId153" o:title=""/>
                </v:shape>
                <o:OLEObject Type="Embed" ProgID="PBrush" ShapeID="_x0000_i1094" DrawAspect="Content" ObjectID="_1622378624" r:id="rId154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Нов кабелен разпределителен шкаф – метална конструкция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750" w:dyaOrig="495" w14:anchorId="0BE02642">
                <v:shape id="_x0000_i1095" type="#_x0000_t75" style="width:37.5pt;height:24.8pt" o:ole="">
                  <v:imagedata r:id="rId155" o:title=""/>
                </v:shape>
                <o:OLEObject Type="Embed" ProgID="PBrush" ShapeID="_x0000_i1095" DrawAspect="Content" ObjectID="_1622378625" r:id="rId156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Нов кабелен разпределителен шкаф в помещение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570" w:dyaOrig="525" w14:anchorId="31285724">
                <v:shape id="_x0000_i1096" type="#_x0000_t75" style="width:28.45pt;height:26pt" o:ole="">
                  <v:imagedata r:id="rId157" o:title=""/>
                </v:shape>
                <o:OLEObject Type="Embed" ProgID="PBrush" ShapeID="_x0000_i1096" DrawAspect="Content" ObjectID="_1622378626" r:id="rId158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Изолираща кабелната обвивка муфа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405" w:dyaOrig="495" w14:anchorId="73A3DD83">
                <v:shape id="_x0000_i1097" type="#_x0000_t75" style="width:19.95pt;height:24.8pt" o:ole="">
                  <v:imagedata r:id="rId159" o:title=""/>
                </v:shape>
                <o:OLEObject Type="Embed" ProgID="PBrush" ShapeID="_x0000_i1097" DrawAspect="Content" ObjectID="_1622378627" r:id="rId160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Клемов кабелен краищник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465" w:dyaOrig="390" w14:anchorId="7075D7D5">
                <v:shape id="_x0000_i1098" type="#_x0000_t75" style="width:23pt;height:19.35pt" o:ole="">
                  <v:imagedata r:id="rId161" o:title=""/>
                </v:shape>
                <o:OLEObject Type="Embed" ProgID="PBrush" ShapeID="_x0000_i1098" DrawAspect="Content" ObjectID="_1622378628" r:id="rId162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2002DE">
            <w:pPr>
              <w:ind w:left="131"/>
              <w:jc w:val="both"/>
            </w:pPr>
            <w:r w:rsidRPr="006E16A9">
              <w:t>Крайна кабелна разпределителна кутия за 10 или 20 чифта (ЕV кутия)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495" w:dyaOrig="315" w14:anchorId="73E60049">
                <v:shape id="_x0000_i1099" type="#_x0000_t75" style="width:24.8pt;height:15.75pt" o:ole="">
                  <v:imagedata r:id="rId163" o:title=""/>
                </v:shape>
                <o:OLEObject Type="Embed" ProgID="PBrush" ShapeID="_x0000_i1099" DrawAspect="Content" ObjectID="_1622378629" r:id="rId164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2002DE">
            <w:pPr>
              <w:ind w:left="131"/>
              <w:jc w:val="both"/>
            </w:pPr>
            <w:r w:rsidRPr="006E16A9">
              <w:t>Крайна кабелна разпределителна кутия (ЕV кутия за 5 чифта)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450" w:dyaOrig="450" w14:anchorId="59A5DEBD">
                <v:shape id="_x0000_i1100" type="#_x0000_t75" style="width:23pt;height:23pt" o:ole="">
                  <v:imagedata r:id="rId165" o:title=""/>
                </v:shape>
                <o:OLEObject Type="Embed" ProgID="PBrush" ShapeID="_x0000_i1100" DrawAspect="Content" ObjectID="_1622378630" r:id="rId166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2002DE">
            <w:pPr>
              <w:ind w:left="131"/>
              <w:jc w:val="both"/>
            </w:pPr>
            <w:r w:rsidRPr="006E16A9">
              <w:t>Крайна кабелна разпределителна кутия паралелно включена (дериватна)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600" w:dyaOrig="510" w14:anchorId="4B5ED9FE">
                <v:shape id="_x0000_i1101" type="#_x0000_t75" style="width:30.25pt;height:25.4pt" o:ole="">
                  <v:imagedata r:id="rId167" o:title=""/>
                </v:shape>
                <o:OLEObject Type="Embed" ProgID="PBrush" ShapeID="_x0000_i1101" DrawAspect="Content" ObjectID="_1622378631" r:id="rId168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2002DE">
            <w:pPr>
              <w:ind w:left="131"/>
              <w:jc w:val="both"/>
            </w:pPr>
            <w:r w:rsidRPr="006E16A9">
              <w:t>Преходна крайна кабелна разпределителна кутия за 10 двойки с предпазители (FA кутия) монтирана на стена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480" w:dyaOrig="465" w14:anchorId="10DDBD3E">
                <v:shape id="_x0000_i1102" type="#_x0000_t75" style="width:24.2pt;height:23pt" o:ole="">
                  <v:imagedata r:id="rId169" o:title=""/>
                </v:shape>
                <o:OLEObject Type="Embed" ProgID="PBrush" ShapeID="_x0000_i1102" DrawAspect="Content" ObjectID="_1622378632" r:id="rId170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2002DE">
            <w:pPr>
              <w:ind w:left="131"/>
              <w:jc w:val="both"/>
            </w:pPr>
            <w:r w:rsidRPr="006E16A9">
              <w:t>Преходна крайна кабелна разпределителна кутия за 10 двойки с предпазители (FA кутия) монтирана на стълб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555" w:dyaOrig="465" w14:anchorId="25B1B071">
                <v:shape id="_x0000_i1103" type="#_x0000_t75" style="width:27.85pt;height:23pt" o:ole="">
                  <v:imagedata r:id="rId171" o:title=""/>
                </v:shape>
                <o:OLEObject Type="Embed" ProgID="PBrush" ShapeID="_x0000_i1103" DrawAspect="Content" ObjectID="_1622378633" r:id="rId172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2002DE">
            <w:pPr>
              <w:ind w:left="131"/>
              <w:jc w:val="both"/>
            </w:pPr>
            <w:r w:rsidRPr="006E16A9">
              <w:t>Нова крайна кабелна разпределителна кутия за 10 или 20 чифта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585" w:dyaOrig="555" w14:anchorId="2CCAAC61">
                <v:shape id="_x0000_i1104" type="#_x0000_t75" style="width:29.05pt;height:27.85pt" o:ole="">
                  <v:imagedata r:id="rId173" o:title=""/>
                </v:shape>
                <o:OLEObject Type="Embed" ProgID="PBrush" ShapeID="_x0000_i1104" DrawAspect="Content" ObjectID="_1622378634" r:id="rId174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2002DE">
            <w:pPr>
              <w:ind w:left="131"/>
              <w:jc w:val="both"/>
            </w:pPr>
            <w:r w:rsidRPr="006E16A9">
              <w:t>Нова преходна крайна кабелна разпределителна кутия за 10 двойки с предпазители (FA кутия) монтирана на стена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615" w:dyaOrig="495" w14:anchorId="7643CA18">
                <v:shape id="_x0000_i1105" type="#_x0000_t75" style="width:30.85pt;height:24.8pt" o:ole="">
                  <v:imagedata r:id="rId175" o:title=""/>
                </v:shape>
                <o:OLEObject Type="Embed" ProgID="PBrush" ShapeID="_x0000_i1105" DrawAspect="Content" ObjectID="_1622378635" r:id="rId176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2002DE">
            <w:pPr>
              <w:ind w:left="131"/>
              <w:jc w:val="both"/>
            </w:pPr>
            <w:r w:rsidRPr="006E16A9">
              <w:t>Нова преходна крайна кабелна разпределителна кутия за 10 двойки с предпазители (FA кутия) монтирана на стълб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600" w:dyaOrig="480" w14:anchorId="21ACF827">
                <v:shape id="_x0000_i1106" type="#_x0000_t75" style="width:30.25pt;height:24.2pt" o:ole="">
                  <v:imagedata r:id="rId177" o:title=""/>
                </v:shape>
                <o:OLEObject Type="Embed" ProgID="PBrush" ShapeID="_x0000_i1106" DrawAspect="Content" ObjectID="_1622378636" r:id="rId178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7F3545">
            <w:pPr>
              <w:ind w:left="131"/>
              <w:jc w:val="both"/>
            </w:pPr>
            <w:r w:rsidRPr="006E16A9">
              <w:t>Нова преходна крайна кабелна разпределителна кутия паралелно включена (дериватна)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405" w:dyaOrig="555" w14:anchorId="03B8A658">
                <v:shape id="_x0000_i1107" type="#_x0000_t75" style="width:19.95pt;height:27.85pt" o:ole="">
                  <v:imagedata r:id="rId179" o:title=""/>
                </v:shape>
                <o:OLEObject Type="Embed" ProgID="PBrush" ShapeID="_x0000_i1107" DrawAspect="Content" ObjectID="_1622378637" r:id="rId180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Клемов кабелен краищник в разпределителен шкаф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480" w:dyaOrig="585" w14:anchorId="5DD23DF5">
                <v:shape id="_x0000_i1108" type="#_x0000_t75" style="width:24.2pt;height:29.05pt" o:ole="">
                  <v:imagedata r:id="rId181" o:title=""/>
                </v:shape>
                <o:OLEObject Type="Embed" ProgID="PBrush" ShapeID="_x0000_i1108" DrawAspect="Content" ObjectID="_1622378638" r:id="rId182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Кабелен краищник – 10”, 20”, 30”, 50”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450" w:dyaOrig="510" w14:anchorId="659FBE7D">
                <v:shape id="_x0000_i1109" type="#_x0000_t75" style="width:23pt;height:25.4pt" o:ole="">
                  <v:imagedata r:id="rId183" o:title=""/>
                </v:shape>
                <o:OLEObject Type="Embed" ProgID="PBrush" ShapeID="_x0000_i1109" DrawAspect="Content" ObjectID="_1622378639" r:id="rId184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Разделителен кабелен краищник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495" w:dyaOrig="600" w14:anchorId="3C5B9D1F">
                <v:shape id="_x0000_i1110" type="#_x0000_t75" style="width:24.8pt;height:30.25pt" o:ole="">
                  <v:imagedata r:id="rId185" o:title=""/>
                </v:shape>
                <o:OLEObject Type="Embed" ProgID="PBrush" ShapeID="_x0000_i1110" DrawAspect="Content" ObjectID="_1622378640" r:id="rId186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Терминален кабелен краищник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450" w:dyaOrig="645" w14:anchorId="21A794B1">
                <v:shape id="_x0000_i1111" type="#_x0000_t75" style="width:23pt;height:32.05pt" o:ole="">
                  <v:imagedata r:id="rId187" o:title=""/>
                </v:shape>
                <o:OLEObject Type="Embed" ProgID="PBrush" ShapeID="_x0000_i1111" DrawAspect="Content" ObjectID="_1622378641" r:id="rId188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Новопроектиран кабелен краищник – 10”, 20”, 30” ,50”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525" w:dyaOrig="555" w14:anchorId="35000964">
                <v:shape id="_x0000_i1112" type="#_x0000_t75" style="width:26pt;height:27.85pt" o:ole="">
                  <v:imagedata r:id="rId189" o:title=""/>
                </v:shape>
                <o:OLEObject Type="Embed" ProgID="PBrush" ShapeID="_x0000_i1112" DrawAspect="Content" ObjectID="_1622378642" r:id="rId190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Новопроектиран разделителен кабелен краищник</w:t>
            </w:r>
          </w:p>
        </w:tc>
      </w:tr>
      <w:tr w:rsidR="00826B21" w:rsidRPr="006E16A9" w:rsidTr="007E33E3">
        <w:trPr>
          <w:trHeight w:val="15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495" w:dyaOrig="585" w14:anchorId="5D7518EB">
                <v:shape id="_x0000_i1113" type="#_x0000_t75" style="width:24.8pt;height:29.05pt" o:ole="">
                  <v:imagedata r:id="rId191" o:title=""/>
                </v:shape>
                <o:OLEObject Type="Embed" ProgID="PBrush" ShapeID="_x0000_i1113" DrawAspect="Content" ObjectID="_1622378643" r:id="rId192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Новопроектиран терминален кабелен краищник</w:t>
            </w:r>
          </w:p>
        </w:tc>
      </w:tr>
      <w:tr w:rsidR="00826B21" w:rsidRPr="006E16A9" w:rsidTr="007E33E3">
        <w:trPr>
          <w:trHeight w:val="656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555" w:dyaOrig="630" w14:anchorId="7049D62C">
                <v:shape id="_x0000_i1114" type="#_x0000_t75" style="width:27.85pt;height:31.45pt" o:ole="">
                  <v:imagedata r:id="rId193" o:title=""/>
                </v:shape>
                <o:OLEObject Type="Embed" ProgID="PBrush" ShapeID="_x0000_i1114" DrawAspect="Content" ObjectID="_1622378644" r:id="rId194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Накрайник на коаксиален чифт</w:t>
            </w:r>
          </w:p>
        </w:tc>
      </w:tr>
      <w:tr w:rsidR="00826B21" w:rsidRPr="006E16A9" w:rsidTr="007E33E3">
        <w:trPr>
          <w:trHeight w:val="531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510" w:dyaOrig="525" w14:anchorId="5BAA37EA">
                <v:shape id="_x0000_i1115" type="#_x0000_t75" style="width:25.4pt;height:26pt" o:ole="">
                  <v:imagedata r:id="rId195" o:title=""/>
                </v:shape>
                <o:OLEObject Type="Embed" ProgID="PBrush" ShapeID="_x0000_i1115" DrawAspect="Content" ObjectID="_1622378645" r:id="rId196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Изкуствен удължител на кабелни вериги</w:t>
            </w:r>
          </w:p>
        </w:tc>
      </w:tr>
      <w:tr w:rsidR="00826B21" w:rsidRPr="006E16A9" w:rsidTr="007E33E3">
        <w:trPr>
          <w:trHeight w:val="484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585" w:dyaOrig="465" w14:anchorId="2C2FF56F">
                <v:shape id="_x0000_i1116" type="#_x0000_t75" style="width:29.05pt;height:23pt" o:ole="">
                  <v:imagedata r:id="rId197" o:title=""/>
                </v:shape>
                <o:OLEObject Type="Embed" ProgID="PBrush" ShapeID="_x0000_i1116" DrawAspect="Content" ObjectID="_1622378646" r:id="rId198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Регенератор (РСМ)</w:t>
            </w:r>
          </w:p>
        </w:tc>
      </w:tr>
      <w:tr w:rsidR="00826B21" w:rsidRPr="006E16A9" w:rsidTr="007E33E3">
        <w:trPr>
          <w:trHeight w:val="391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765" w:dyaOrig="375" w14:anchorId="46E76C9B">
                <v:shape id="_x0000_i1117" type="#_x0000_t75" style="width:38.1pt;height:18.75pt" o:ole="">
                  <v:imagedata r:id="rId199" o:title=""/>
                </v:shape>
                <o:OLEObject Type="Embed" ProgID="PBrush" ShapeID="_x0000_i1117" DrawAspect="Content" ObjectID="_1622378647" r:id="rId200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Общо означение на кабелен резерв на подземна кабелна линия</w:t>
            </w:r>
          </w:p>
        </w:tc>
      </w:tr>
      <w:tr w:rsidR="00826B21" w:rsidRPr="006E16A9" w:rsidTr="007E33E3">
        <w:trPr>
          <w:trHeight w:val="312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855" w:dyaOrig="315" w14:anchorId="373E4283">
                <v:shape id="_x0000_i1118" type="#_x0000_t75" style="width:42.95pt;height:15.75pt" o:ole="">
                  <v:imagedata r:id="rId201" o:title=""/>
                </v:shape>
                <o:OLEObject Type="Embed" ProgID="PBrush" ShapeID="_x0000_i1118" DrawAspect="Content" ObjectID="_1622378648" r:id="rId202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Кабелен резерв – разположение на подземна кабелна линия</w:t>
            </w:r>
          </w:p>
        </w:tc>
      </w:tr>
      <w:tr w:rsidR="00826B21" w:rsidRPr="006E16A9" w:rsidTr="007E33E3">
        <w:trPr>
          <w:trHeight w:val="343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780" w:dyaOrig="330" w14:anchorId="6A8A6B03">
                <v:shape id="_x0000_i1119" type="#_x0000_t75" style="width:38.7pt;height:16.35pt" o:ole="">
                  <v:imagedata r:id="rId203" o:title=""/>
                </v:shape>
                <o:OLEObject Type="Embed" ProgID="PBrush" ShapeID="_x0000_i1119" DrawAspect="Content" ObjectID="_1622378649" r:id="rId204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Телефонен кабел в изкоп, подложен на силнотоково влияние</w:t>
            </w:r>
          </w:p>
        </w:tc>
      </w:tr>
      <w:tr w:rsidR="00826B21" w:rsidRPr="006E16A9" w:rsidTr="007E33E3">
        <w:trPr>
          <w:trHeight w:val="437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900" w:dyaOrig="420" w14:anchorId="5B38409C">
                <v:shape id="_x0000_i1120" type="#_x0000_t75" style="width:46pt;height:21.2pt" o:ole="">
                  <v:imagedata r:id="rId205" o:title=""/>
                </v:shape>
                <o:OLEObject Type="Embed" ProgID="PBrush" ShapeID="_x0000_i1120" DrawAspect="Content" ObjectID="_1622378650" r:id="rId206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Подводен телефонен кабел</w:t>
            </w:r>
          </w:p>
        </w:tc>
      </w:tr>
      <w:tr w:rsidR="00826B21" w:rsidRPr="006E16A9" w:rsidTr="007E33E3">
        <w:trPr>
          <w:trHeight w:val="343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885" w:dyaOrig="345" w14:anchorId="18137771">
                <v:shape id="_x0000_i1121" type="#_x0000_t75" style="width:44.15pt;height:17.55pt" o:ole="">
                  <v:imagedata r:id="rId207" o:title=""/>
                </v:shape>
                <o:OLEObject Type="Embed" ProgID="PBrush" ShapeID="_x0000_i1121" DrawAspect="Content" ObjectID="_1622378651" r:id="rId208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>Подземен кабелен колектор</w:t>
            </w:r>
          </w:p>
        </w:tc>
      </w:tr>
      <w:tr w:rsidR="00826B21" w:rsidRPr="006E16A9" w:rsidTr="007E33E3">
        <w:trPr>
          <w:trHeight w:val="577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32241E" w:rsidP="000A5A1D">
            <w:pPr>
              <w:jc w:val="center"/>
              <w:rPr>
                <w:b/>
                <w:bCs/>
              </w:rPr>
            </w:pPr>
            <w:r w:rsidRPr="006E16A9">
              <w:object w:dxaOrig="735" w:dyaOrig="435" w14:anchorId="3DD9EA91">
                <v:shape id="_x0000_i1122" type="#_x0000_t75" style="width:36.3pt;height:21.8pt" o:ole="">
                  <v:imagedata r:id="rId209" o:title=""/>
                </v:shape>
                <o:OLEObject Type="Embed" ProgID="PBrush" ShapeID="_x0000_i1122" DrawAspect="Content" ObjectID="_1622378652" r:id="rId210"/>
              </w:objec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1" w:rsidRPr="006E16A9" w:rsidRDefault="00826B21" w:rsidP="000A5A1D">
            <w:pPr>
              <w:ind w:left="131"/>
            </w:pPr>
            <w:r w:rsidRPr="006E16A9">
              <w:t xml:space="preserve">Телефонен кабел защитен в бетонен канален блок или </w:t>
            </w:r>
            <w:r w:rsidR="007F3545" w:rsidRPr="006E16A9">
              <w:t xml:space="preserve">в </w:t>
            </w:r>
            <w:r w:rsidRPr="006E16A9">
              <w:t xml:space="preserve">тръба с дължина </w:t>
            </w:r>
            <w:r w:rsidR="007F3545" w:rsidRPr="006E16A9">
              <w:t xml:space="preserve">по-голяма от </w:t>
            </w:r>
            <w:r w:rsidRPr="006E16A9">
              <w:t xml:space="preserve">5 </w:t>
            </w:r>
            <w:r w:rsidR="00922951" w:rsidRPr="006E16A9">
              <w:t>m</w:t>
            </w:r>
          </w:p>
        </w:tc>
      </w:tr>
    </w:tbl>
    <w:p w:rsidR="003718ED" w:rsidRPr="006E16A9" w:rsidRDefault="003718ED" w:rsidP="003718ED">
      <w:pPr>
        <w:widowControl w:val="0"/>
        <w:autoSpaceDE w:val="0"/>
        <w:autoSpaceDN w:val="0"/>
        <w:adjustRightInd w:val="0"/>
        <w:spacing w:before="120"/>
        <w:jc w:val="both"/>
      </w:pPr>
    </w:p>
    <w:p w:rsidR="00655523" w:rsidRPr="006E16A9" w:rsidRDefault="00054E1E" w:rsidP="00054E1E">
      <w:pPr>
        <w:widowControl w:val="0"/>
        <w:autoSpaceDE w:val="0"/>
        <w:autoSpaceDN w:val="0"/>
        <w:adjustRightInd w:val="0"/>
        <w:spacing w:before="120"/>
        <w:ind w:firstLine="482"/>
        <w:jc w:val="both"/>
      </w:pPr>
      <w:r w:rsidRPr="006E16A9">
        <w:br w:type="page"/>
      </w:r>
    </w:p>
    <w:p w:rsidR="003D2D62" w:rsidRPr="006E16A9" w:rsidRDefault="003D2D62" w:rsidP="00655523">
      <w:pPr>
        <w:jc w:val="center"/>
      </w:pP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3"/>
        <w:gridCol w:w="7367"/>
      </w:tblGrid>
      <w:tr w:rsidR="00655523" w:rsidRPr="006E16A9">
        <w:trPr>
          <w:trHeight w:val="402"/>
          <w:tblHeader/>
          <w:jc w:val="center"/>
        </w:trPr>
        <w:tc>
          <w:tcPr>
            <w:tcW w:w="2343" w:type="dxa"/>
            <w:vAlign w:val="center"/>
          </w:tcPr>
          <w:p w:rsidR="00655523" w:rsidRPr="006E16A9" w:rsidRDefault="00655523" w:rsidP="000A5A1D">
            <w:pPr>
              <w:spacing w:before="120" w:after="120"/>
              <w:jc w:val="center"/>
              <w:rPr>
                <w:b/>
                <w:caps/>
              </w:rPr>
            </w:pPr>
            <w:r w:rsidRPr="006E16A9">
              <w:rPr>
                <w:b/>
              </w:rPr>
              <w:t>Графично означение</w:t>
            </w:r>
          </w:p>
        </w:tc>
        <w:tc>
          <w:tcPr>
            <w:tcW w:w="7367" w:type="dxa"/>
            <w:vAlign w:val="center"/>
          </w:tcPr>
          <w:p w:rsidR="00655523" w:rsidRPr="006E16A9" w:rsidRDefault="00655523" w:rsidP="000A5A1D">
            <w:pPr>
              <w:pStyle w:val="Heading1"/>
              <w:ind w:left="92" w:firstLine="0"/>
              <w:rPr>
                <w:b/>
                <w:caps/>
                <w:sz w:val="24"/>
                <w:szCs w:val="24"/>
              </w:rPr>
            </w:pPr>
            <w:r w:rsidRPr="006E16A9">
              <w:rPr>
                <w:b/>
                <w:sz w:val="24"/>
                <w:szCs w:val="24"/>
              </w:rPr>
              <w:t>Наименование</w:t>
            </w:r>
          </w:p>
        </w:tc>
      </w:tr>
      <w:bookmarkStart w:id="12" w:name="_MON_1175080193"/>
      <w:bookmarkEnd w:id="12"/>
      <w:tr w:rsidR="00655523" w:rsidRPr="006E16A9">
        <w:trPr>
          <w:trHeight w:val="597"/>
          <w:jc w:val="center"/>
        </w:trPr>
        <w:tc>
          <w:tcPr>
            <w:tcW w:w="2343" w:type="dxa"/>
            <w:vAlign w:val="center"/>
          </w:tcPr>
          <w:p w:rsidR="00655523" w:rsidRPr="006E16A9" w:rsidRDefault="00655523" w:rsidP="000A5A1D">
            <w:pPr>
              <w:spacing w:before="120" w:after="120"/>
              <w:jc w:val="center"/>
            </w:pPr>
            <w:r w:rsidRPr="006E16A9">
              <w:object w:dxaOrig="361" w:dyaOrig="361" w14:anchorId="6C087F36">
                <v:shape id="_x0000_i1123" type="#_x0000_t75" style="width:17.55pt;height:17.55pt" o:ole="">
                  <v:imagedata r:id="rId211" o:title=""/>
                </v:shape>
                <o:OLEObject Type="Embed" ProgID="Word.Picture.8" ShapeID="_x0000_i1123" DrawAspect="Content" ObjectID="_1622378653" r:id="rId212"/>
              </w:object>
            </w:r>
          </w:p>
        </w:tc>
        <w:tc>
          <w:tcPr>
            <w:tcW w:w="7367" w:type="dxa"/>
            <w:vAlign w:val="center"/>
          </w:tcPr>
          <w:p w:rsidR="00655523" w:rsidRPr="006E16A9" w:rsidRDefault="00655523" w:rsidP="000A5A1D">
            <w:pPr>
              <w:ind w:left="92"/>
            </w:pPr>
            <w:r w:rsidRPr="006E16A9">
              <w:t>Оптичен разпределител – А страна</w:t>
            </w:r>
          </w:p>
        </w:tc>
      </w:tr>
      <w:tr w:rsidR="00655523" w:rsidRPr="006E16A9">
        <w:trPr>
          <w:trHeight w:val="582"/>
          <w:jc w:val="center"/>
        </w:trPr>
        <w:tc>
          <w:tcPr>
            <w:tcW w:w="2343" w:type="dxa"/>
            <w:vAlign w:val="center"/>
          </w:tcPr>
          <w:p w:rsidR="00655523" w:rsidRPr="006E16A9" w:rsidRDefault="00AE15DD" w:rsidP="000A5A1D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1D051FD9" wp14:editId="68A38A97">
                  <wp:extent cx="219075" cy="219075"/>
                  <wp:effectExtent l="0" t="0" r="9525" b="9525"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7" w:type="dxa"/>
            <w:vAlign w:val="center"/>
          </w:tcPr>
          <w:p w:rsidR="00655523" w:rsidRPr="006E16A9" w:rsidRDefault="00655523" w:rsidP="000A5A1D">
            <w:pPr>
              <w:ind w:left="92"/>
            </w:pPr>
            <w:r w:rsidRPr="006E16A9">
              <w:t>Оптичен разпределител – Б страна</w:t>
            </w:r>
          </w:p>
        </w:tc>
      </w:tr>
      <w:tr w:rsidR="00655523" w:rsidRPr="006E16A9">
        <w:trPr>
          <w:trHeight w:val="567"/>
          <w:jc w:val="center"/>
        </w:trPr>
        <w:tc>
          <w:tcPr>
            <w:tcW w:w="2343" w:type="dxa"/>
            <w:vAlign w:val="center"/>
          </w:tcPr>
          <w:p w:rsidR="00655523" w:rsidRPr="006E16A9" w:rsidRDefault="00AE15DD" w:rsidP="000A5A1D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6508BCFD" wp14:editId="1B471299">
                  <wp:extent cx="190500" cy="209550"/>
                  <wp:effectExtent l="0" t="0" r="0" b="0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7" w:type="dxa"/>
            <w:vAlign w:val="center"/>
          </w:tcPr>
          <w:p w:rsidR="00655523" w:rsidRPr="006E16A9" w:rsidRDefault="00655523" w:rsidP="000A5A1D">
            <w:pPr>
              <w:ind w:left="92"/>
            </w:pPr>
            <w:r w:rsidRPr="006E16A9">
              <w:t>Оптичен съединител – А страна</w:t>
            </w:r>
          </w:p>
        </w:tc>
      </w:tr>
      <w:tr w:rsidR="00655523" w:rsidRPr="006E16A9">
        <w:trPr>
          <w:trHeight w:val="552"/>
          <w:jc w:val="center"/>
        </w:trPr>
        <w:tc>
          <w:tcPr>
            <w:tcW w:w="2343" w:type="dxa"/>
            <w:vAlign w:val="center"/>
          </w:tcPr>
          <w:p w:rsidR="00655523" w:rsidRPr="006E16A9" w:rsidRDefault="00AE15DD" w:rsidP="000A5A1D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10A14583" wp14:editId="15F46279">
                  <wp:extent cx="200025" cy="200025"/>
                  <wp:effectExtent l="0" t="0" r="9525" b="9525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7" w:type="dxa"/>
            <w:vAlign w:val="center"/>
          </w:tcPr>
          <w:p w:rsidR="00655523" w:rsidRPr="006E16A9" w:rsidRDefault="00655523" w:rsidP="000A5A1D">
            <w:pPr>
              <w:ind w:left="92"/>
            </w:pPr>
            <w:r w:rsidRPr="006E16A9">
              <w:t>Оптичен съединител – Б страна</w:t>
            </w:r>
          </w:p>
        </w:tc>
      </w:tr>
      <w:tr w:rsidR="00655523" w:rsidRPr="006E16A9">
        <w:trPr>
          <w:trHeight w:val="567"/>
          <w:jc w:val="center"/>
        </w:trPr>
        <w:tc>
          <w:tcPr>
            <w:tcW w:w="2343" w:type="dxa"/>
            <w:vAlign w:val="center"/>
          </w:tcPr>
          <w:p w:rsidR="00655523" w:rsidRPr="006E16A9" w:rsidRDefault="00655523" w:rsidP="000A5A1D">
            <w:pPr>
              <w:spacing w:before="120" w:after="120"/>
              <w:jc w:val="center"/>
            </w:pPr>
            <w:r w:rsidRPr="006E16A9">
              <w:object w:dxaOrig="480" w:dyaOrig="645" w14:anchorId="5B72720E">
                <v:shape id="_x0000_i1124" type="#_x0000_t75" style="width:12.7pt;height:17.55pt" o:ole="">
                  <v:imagedata r:id="rId216" o:title=""/>
                </v:shape>
                <o:OLEObject Type="Embed" ProgID="PBrush" ShapeID="_x0000_i1124" DrawAspect="Content" ObjectID="_1622378654" r:id="rId217"/>
              </w:object>
            </w:r>
          </w:p>
        </w:tc>
        <w:tc>
          <w:tcPr>
            <w:tcW w:w="7367" w:type="dxa"/>
            <w:vAlign w:val="center"/>
          </w:tcPr>
          <w:p w:rsidR="00655523" w:rsidRPr="006E16A9" w:rsidRDefault="00655523" w:rsidP="000A5A1D">
            <w:pPr>
              <w:ind w:left="92"/>
            </w:pPr>
            <w:r w:rsidRPr="006E16A9">
              <w:t>Съединителна муфа</w:t>
            </w:r>
          </w:p>
        </w:tc>
      </w:tr>
      <w:tr w:rsidR="00655523" w:rsidRPr="006E16A9">
        <w:trPr>
          <w:trHeight w:val="537"/>
          <w:jc w:val="center"/>
        </w:trPr>
        <w:tc>
          <w:tcPr>
            <w:tcW w:w="2343" w:type="dxa"/>
            <w:vAlign w:val="center"/>
          </w:tcPr>
          <w:p w:rsidR="00655523" w:rsidRPr="006E16A9" w:rsidRDefault="00655523" w:rsidP="000A5A1D">
            <w:pPr>
              <w:spacing w:before="120" w:after="120"/>
              <w:jc w:val="center"/>
            </w:pPr>
            <w:r w:rsidRPr="006E16A9">
              <w:object w:dxaOrig="750" w:dyaOrig="1050" w14:anchorId="508E6278">
                <v:shape id="_x0000_i1125" type="#_x0000_t75" style="width:11.5pt;height:15.15pt" o:ole="">
                  <v:imagedata r:id="rId218" o:title=""/>
                </v:shape>
                <o:OLEObject Type="Embed" ProgID="PBrush" ShapeID="_x0000_i1125" DrawAspect="Content" ObjectID="_1622378655" r:id="rId219"/>
              </w:object>
            </w:r>
          </w:p>
        </w:tc>
        <w:tc>
          <w:tcPr>
            <w:tcW w:w="7367" w:type="dxa"/>
            <w:vAlign w:val="center"/>
          </w:tcPr>
          <w:p w:rsidR="00655523" w:rsidRPr="006E16A9" w:rsidRDefault="00655523" w:rsidP="000A5A1D">
            <w:pPr>
              <w:ind w:left="92"/>
            </w:pPr>
            <w:r w:rsidRPr="006E16A9">
              <w:t>Регенератор</w:t>
            </w:r>
          </w:p>
        </w:tc>
      </w:tr>
      <w:tr w:rsidR="00655523" w:rsidRPr="006E16A9">
        <w:trPr>
          <w:trHeight w:val="567"/>
          <w:jc w:val="center"/>
        </w:trPr>
        <w:tc>
          <w:tcPr>
            <w:tcW w:w="2343" w:type="dxa"/>
            <w:vAlign w:val="center"/>
          </w:tcPr>
          <w:p w:rsidR="00655523" w:rsidRPr="006E16A9" w:rsidRDefault="00AE15DD" w:rsidP="000A5A1D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01647834" wp14:editId="066417DE">
                  <wp:extent cx="219075" cy="219075"/>
                  <wp:effectExtent l="0" t="0" r="9525" b="9525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7" w:type="dxa"/>
            <w:vAlign w:val="center"/>
          </w:tcPr>
          <w:p w:rsidR="00655523" w:rsidRPr="006E16A9" w:rsidRDefault="00655523" w:rsidP="000A5A1D">
            <w:pPr>
              <w:ind w:left="92"/>
            </w:pPr>
            <w:r w:rsidRPr="006E16A9">
              <w:t>Заземяване</w:t>
            </w:r>
          </w:p>
        </w:tc>
      </w:tr>
      <w:tr w:rsidR="00655523" w:rsidRPr="006E16A9">
        <w:trPr>
          <w:trHeight w:val="507"/>
          <w:jc w:val="center"/>
        </w:trPr>
        <w:tc>
          <w:tcPr>
            <w:tcW w:w="2343" w:type="dxa"/>
            <w:vAlign w:val="center"/>
          </w:tcPr>
          <w:p w:rsidR="00655523" w:rsidRPr="006E16A9" w:rsidRDefault="00655523" w:rsidP="000A5A1D">
            <w:pPr>
              <w:spacing w:before="120" w:after="120"/>
              <w:jc w:val="center"/>
              <w:rPr>
                <w:b/>
              </w:rPr>
            </w:pPr>
            <w:r w:rsidRPr="006E16A9">
              <w:rPr>
                <w:b/>
              </w:rPr>
              <w:t>о</w:t>
            </w:r>
          </w:p>
        </w:tc>
        <w:tc>
          <w:tcPr>
            <w:tcW w:w="7367" w:type="dxa"/>
            <w:vAlign w:val="center"/>
          </w:tcPr>
          <w:p w:rsidR="00655523" w:rsidRPr="006E16A9" w:rsidRDefault="00655523" w:rsidP="000A5A1D">
            <w:pPr>
              <w:ind w:left="92"/>
            </w:pPr>
            <w:r w:rsidRPr="006E16A9">
              <w:t>Единичен дървен стълб</w:t>
            </w:r>
          </w:p>
        </w:tc>
      </w:tr>
      <w:tr w:rsidR="00655523" w:rsidRPr="006E16A9">
        <w:trPr>
          <w:trHeight w:val="762"/>
          <w:jc w:val="center"/>
        </w:trPr>
        <w:tc>
          <w:tcPr>
            <w:tcW w:w="2343" w:type="dxa"/>
            <w:vAlign w:val="center"/>
          </w:tcPr>
          <w:p w:rsidR="00655523" w:rsidRPr="006E16A9" w:rsidRDefault="00AE15DD" w:rsidP="000A5A1D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48F4633C" wp14:editId="628FD3FD">
                  <wp:extent cx="219075" cy="333375"/>
                  <wp:effectExtent l="0" t="0" r="9525" b="9525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7" w:type="dxa"/>
            <w:vAlign w:val="center"/>
          </w:tcPr>
          <w:p w:rsidR="00655523" w:rsidRPr="006E16A9" w:rsidRDefault="00655523" w:rsidP="000A5A1D">
            <w:pPr>
              <w:ind w:left="92"/>
            </w:pPr>
            <w:r w:rsidRPr="006E16A9">
              <w:t>А – стълб, дървен</w:t>
            </w:r>
          </w:p>
        </w:tc>
      </w:tr>
      <w:tr w:rsidR="00655523" w:rsidRPr="006E16A9">
        <w:trPr>
          <w:trHeight w:val="507"/>
          <w:jc w:val="center"/>
        </w:trPr>
        <w:tc>
          <w:tcPr>
            <w:tcW w:w="2343" w:type="dxa"/>
            <w:vAlign w:val="center"/>
          </w:tcPr>
          <w:p w:rsidR="00655523" w:rsidRPr="006E16A9" w:rsidRDefault="00655523" w:rsidP="000A5A1D">
            <w:pPr>
              <w:spacing w:before="120" w:after="120"/>
              <w:jc w:val="center"/>
              <w:rPr>
                <w:b/>
              </w:rPr>
            </w:pPr>
            <w:r w:rsidRPr="006E16A9">
              <w:rPr>
                <w:b/>
              </w:rPr>
              <w:t>8</w:t>
            </w:r>
          </w:p>
        </w:tc>
        <w:tc>
          <w:tcPr>
            <w:tcW w:w="7367" w:type="dxa"/>
            <w:vAlign w:val="center"/>
          </w:tcPr>
          <w:p w:rsidR="00655523" w:rsidRPr="006E16A9" w:rsidRDefault="00655523" w:rsidP="000A5A1D">
            <w:pPr>
              <w:ind w:left="92"/>
            </w:pPr>
            <w:r w:rsidRPr="006E16A9">
              <w:t>Двоен дървен стълб</w:t>
            </w:r>
          </w:p>
        </w:tc>
      </w:tr>
      <w:tr w:rsidR="00655523" w:rsidRPr="006E16A9">
        <w:trPr>
          <w:trHeight w:val="507"/>
          <w:jc w:val="center"/>
        </w:trPr>
        <w:tc>
          <w:tcPr>
            <w:tcW w:w="2343" w:type="dxa"/>
            <w:vAlign w:val="center"/>
          </w:tcPr>
          <w:p w:rsidR="00655523" w:rsidRPr="006E16A9" w:rsidRDefault="00AE15DD" w:rsidP="000A5A1D">
            <w:pPr>
              <w:spacing w:before="120" w:after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2C46DAC" wp14:editId="04B03462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138430</wp:posOffset>
                      </wp:positionV>
                      <wp:extent cx="127000" cy="1143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A2F01D" id="Oval 2" o:spid="_x0000_s1026" style="position:absolute;margin-left:44.65pt;margin-top:10.9pt;width:10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" fillcolor="black"/>
                  </w:pict>
                </mc:Fallback>
              </mc:AlternateContent>
            </w:r>
          </w:p>
        </w:tc>
        <w:tc>
          <w:tcPr>
            <w:tcW w:w="7367" w:type="dxa"/>
            <w:vAlign w:val="center"/>
          </w:tcPr>
          <w:p w:rsidR="00655523" w:rsidRPr="006E16A9" w:rsidRDefault="007F3545" w:rsidP="000A5A1D">
            <w:pPr>
              <w:ind w:left="92"/>
            </w:pPr>
            <w:r w:rsidRPr="006E16A9">
              <w:t xml:space="preserve">Стоманобетонен </w:t>
            </w:r>
            <w:r w:rsidR="00655523" w:rsidRPr="006E16A9">
              <w:t>стълб</w:t>
            </w:r>
          </w:p>
        </w:tc>
      </w:tr>
      <w:tr w:rsidR="00655523" w:rsidRPr="006E16A9">
        <w:trPr>
          <w:trHeight w:val="507"/>
          <w:jc w:val="center"/>
        </w:trPr>
        <w:tc>
          <w:tcPr>
            <w:tcW w:w="2343" w:type="dxa"/>
            <w:vAlign w:val="center"/>
          </w:tcPr>
          <w:p w:rsidR="00655523" w:rsidRPr="006E16A9" w:rsidRDefault="00AE15DD" w:rsidP="000A5A1D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76D63F5B" wp14:editId="14498943">
                  <wp:extent cx="361950" cy="142875"/>
                  <wp:effectExtent l="0" t="0" r="0" b="9525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7" w:type="dxa"/>
            <w:vAlign w:val="center"/>
          </w:tcPr>
          <w:p w:rsidR="00655523" w:rsidRPr="006E16A9" w:rsidRDefault="00655523" w:rsidP="000A5A1D">
            <w:pPr>
              <w:ind w:left="92"/>
            </w:pPr>
            <w:r w:rsidRPr="006E16A9">
              <w:t>Жив плет</w:t>
            </w:r>
          </w:p>
        </w:tc>
      </w:tr>
      <w:tr w:rsidR="00655523" w:rsidRPr="006E16A9">
        <w:trPr>
          <w:trHeight w:val="552"/>
          <w:jc w:val="center"/>
        </w:trPr>
        <w:tc>
          <w:tcPr>
            <w:tcW w:w="2343" w:type="dxa"/>
            <w:vAlign w:val="center"/>
          </w:tcPr>
          <w:p w:rsidR="00655523" w:rsidRPr="006E16A9" w:rsidRDefault="00AE15DD" w:rsidP="000A5A1D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642384E9" wp14:editId="41AED9FA">
                  <wp:extent cx="200025" cy="200025"/>
                  <wp:effectExtent l="0" t="0" r="9525" b="9525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7" w:type="dxa"/>
            <w:vAlign w:val="center"/>
          </w:tcPr>
          <w:p w:rsidR="00655523" w:rsidRPr="006E16A9" w:rsidRDefault="00655523" w:rsidP="000A5A1D">
            <w:pPr>
              <w:ind w:left="92"/>
            </w:pPr>
            <w:r w:rsidRPr="006E16A9">
              <w:t xml:space="preserve">Маркиращо </w:t>
            </w:r>
            <w:r w:rsidR="00DA5145" w:rsidRPr="006E16A9">
              <w:t>стълбче</w:t>
            </w:r>
          </w:p>
        </w:tc>
      </w:tr>
      <w:tr w:rsidR="00655523" w:rsidRPr="006E16A9">
        <w:trPr>
          <w:trHeight w:val="552"/>
          <w:jc w:val="center"/>
        </w:trPr>
        <w:tc>
          <w:tcPr>
            <w:tcW w:w="2343" w:type="dxa"/>
            <w:vAlign w:val="center"/>
          </w:tcPr>
          <w:p w:rsidR="00655523" w:rsidRPr="006E16A9" w:rsidRDefault="00AE15DD" w:rsidP="000A5A1D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6BED24E8" wp14:editId="03ADD75D">
                  <wp:extent cx="228600" cy="219075"/>
                  <wp:effectExtent l="0" t="0" r="0" b="9525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7" w:type="dxa"/>
            <w:vAlign w:val="center"/>
          </w:tcPr>
          <w:p w:rsidR="00655523" w:rsidRPr="006E16A9" w:rsidRDefault="00655523" w:rsidP="000A5A1D">
            <w:pPr>
              <w:ind w:left="92"/>
            </w:pPr>
            <w:r w:rsidRPr="006E16A9">
              <w:t>Знак, който посочва от коя страна на улицата минава кабелното трасе</w:t>
            </w:r>
          </w:p>
        </w:tc>
      </w:tr>
      <w:tr w:rsidR="00655523" w:rsidRPr="006E16A9">
        <w:trPr>
          <w:trHeight w:val="552"/>
          <w:jc w:val="center"/>
        </w:trPr>
        <w:tc>
          <w:tcPr>
            <w:tcW w:w="2343" w:type="dxa"/>
            <w:vAlign w:val="center"/>
          </w:tcPr>
          <w:p w:rsidR="00655523" w:rsidRPr="006E16A9" w:rsidRDefault="00655523" w:rsidP="000A5A1D">
            <w:pPr>
              <w:spacing w:before="120" w:after="120"/>
              <w:jc w:val="center"/>
            </w:pPr>
            <w:r w:rsidRPr="006E16A9">
              <w:object w:dxaOrig="360" w:dyaOrig="375" w14:anchorId="3F2BC0A9">
                <v:shape id="_x0000_i1126" type="#_x0000_t75" style="width:15.15pt;height:15.15pt" o:ole="">
                  <v:imagedata r:id="rId225" o:title=""/>
                </v:shape>
                <o:OLEObject Type="Embed" ProgID="PBrush" ShapeID="_x0000_i1126" DrawAspect="Content" ObjectID="_1622378656" r:id="rId226"/>
              </w:object>
            </w:r>
          </w:p>
        </w:tc>
        <w:tc>
          <w:tcPr>
            <w:tcW w:w="7367" w:type="dxa"/>
            <w:vAlign w:val="center"/>
          </w:tcPr>
          <w:p w:rsidR="00655523" w:rsidRPr="00D4644A" w:rsidRDefault="00655523" w:rsidP="000A5A1D">
            <w:pPr>
              <w:ind w:left="92"/>
            </w:pPr>
            <w:r w:rsidRPr="00D4644A">
              <w:t>Необслужваем регенераторен пункт – НРП</w:t>
            </w:r>
            <w:r w:rsidR="00956B37" w:rsidRPr="00D4644A">
              <w:rPr>
                <w:rStyle w:val="FootnoteReference"/>
              </w:rPr>
              <w:footnoteReference w:id="1"/>
            </w:r>
          </w:p>
        </w:tc>
      </w:tr>
      <w:tr w:rsidR="00655523" w:rsidRPr="006E16A9">
        <w:trPr>
          <w:trHeight w:val="552"/>
          <w:jc w:val="center"/>
        </w:trPr>
        <w:tc>
          <w:tcPr>
            <w:tcW w:w="2343" w:type="dxa"/>
            <w:vAlign w:val="center"/>
          </w:tcPr>
          <w:p w:rsidR="00655523" w:rsidRPr="006E16A9" w:rsidRDefault="00655523" w:rsidP="000A5A1D">
            <w:pPr>
              <w:spacing w:before="120" w:after="120"/>
              <w:jc w:val="center"/>
              <w:rPr>
                <w:noProof/>
              </w:rPr>
            </w:pPr>
            <w:r w:rsidRPr="006E16A9">
              <w:object w:dxaOrig="375" w:dyaOrig="360" w14:anchorId="0C8ADDE0">
                <v:shape id="_x0000_i1127" type="#_x0000_t75" style="width:18.75pt;height:17.55pt" o:ole="">
                  <v:imagedata r:id="rId227" o:title=""/>
                </v:shape>
                <o:OLEObject Type="Embed" ProgID="PBrush" ShapeID="_x0000_i1127" DrawAspect="Content" ObjectID="_1622378657" r:id="rId228"/>
              </w:object>
            </w:r>
          </w:p>
        </w:tc>
        <w:tc>
          <w:tcPr>
            <w:tcW w:w="7367" w:type="dxa"/>
            <w:vAlign w:val="center"/>
          </w:tcPr>
          <w:p w:rsidR="00655523" w:rsidRPr="00D4644A" w:rsidRDefault="00655523" w:rsidP="000A5A1D">
            <w:pPr>
              <w:ind w:left="92"/>
            </w:pPr>
            <w:r w:rsidRPr="00D4644A">
              <w:t>Обслужваем регенераторен пункт – ОРП</w:t>
            </w:r>
          </w:p>
        </w:tc>
      </w:tr>
      <w:tr w:rsidR="00655523" w:rsidRPr="006E16A9">
        <w:trPr>
          <w:trHeight w:val="552"/>
          <w:jc w:val="center"/>
        </w:trPr>
        <w:tc>
          <w:tcPr>
            <w:tcW w:w="2343" w:type="dxa"/>
            <w:vAlign w:val="center"/>
          </w:tcPr>
          <w:p w:rsidR="00655523" w:rsidRPr="006E16A9" w:rsidRDefault="00AE15DD" w:rsidP="000A5A1D">
            <w:pPr>
              <w:spacing w:before="120" w:after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6EA2FB" wp14:editId="1D6F5166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116840</wp:posOffset>
                      </wp:positionV>
                      <wp:extent cx="127000" cy="113665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136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FF99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F8355F" id="Oval 3" o:spid="_x0000_s1026" style="position:absolute;margin-left:44.65pt;margin-top:9.2pt;width:10pt;height: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" fillcolor="#f90" strokecolor="#f90"/>
                  </w:pict>
                </mc:Fallback>
              </mc:AlternateContent>
            </w:r>
          </w:p>
        </w:tc>
        <w:tc>
          <w:tcPr>
            <w:tcW w:w="7367" w:type="dxa"/>
            <w:vAlign w:val="center"/>
          </w:tcPr>
          <w:p w:rsidR="00655523" w:rsidRPr="00D4644A" w:rsidRDefault="00655523" w:rsidP="000A5A1D">
            <w:pPr>
              <w:ind w:left="92"/>
            </w:pPr>
            <w:r w:rsidRPr="00D4644A">
              <w:t>Съединително място при оптичен кабел – M</w:t>
            </w:r>
          </w:p>
        </w:tc>
      </w:tr>
      <w:tr w:rsidR="00655523" w:rsidRPr="006E16A9">
        <w:trPr>
          <w:trHeight w:val="552"/>
          <w:jc w:val="center"/>
        </w:trPr>
        <w:tc>
          <w:tcPr>
            <w:tcW w:w="2343" w:type="dxa"/>
            <w:vAlign w:val="center"/>
          </w:tcPr>
          <w:p w:rsidR="00655523" w:rsidRPr="006E16A9" w:rsidRDefault="00655523" w:rsidP="000A5A1D">
            <w:pPr>
              <w:spacing w:before="120" w:after="120"/>
              <w:jc w:val="center"/>
              <w:rPr>
                <w:noProof/>
              </w:rPr>
            </w:pPr>
            <w:r w:rsidRPr="006E16A9">
              <w:object w:dxaOrig="360" w:dyaOrig="375" w14:anchorId="52928434">
                <v:shape id="_x0000_i1128" type="#_x0000_t75" style="width:15.75pt;height:15.75pt" o:ole="">
                  <v:imagedata r:id="rId229" o:title=""/>
                </v:shape>
                <o:OLEObject Type="Embed" ProgID="PBrush" ShapeID="_x0000_i1128" DrawAspect="Content" ObjectID="_1622378658" r:id="rId230"/>
              </w:object>
            </w:r>
          </w:p>
        </w:tc>
        <w:tc>
          <w:tcPr>
            <w:tcW w:w="7367" w:type="dxa"/>
            <w:vAlign w:val="center"/>
          </w:tcPr>
          <w:p w:rsidR="00655523" w:rsidRPr="00D4644A" w:rsidRDefault="00655523" w:rsidP="000A5A1D">
            <w:pPr>
              <w:ind w:left="92"/>
            </w:pPr>
            <w:r w:rsidRPr="00D4644A">
              <w:t>НРП плюс друго съоръжение</w:t>
            </w:r>
          </w:p>
        </w:tc>
      </w:tr>
      <w:tr w:rsidR="00655523" w:rsidRPr="006E16A9">
        <w:trPr>
          <w:trHeight w:val="552"/>
          <w:jc w:val="center"/>
        </w:trPr>
        <w:tc>
          <w:tcPr>
            <w:tcW w:w="2343" w:type="dxa"/>
            <w:vAlign w:val="center"/>
          </w:tcPr>
          <w:p w:rsidR="00655523" w:rsidRPr="006E16A9" w:rsidRDefault="00655523" w:rsidP="000A5A1D">
            <w:pPr>
              <w:spacing w:before="120" w:after="120"/>
              <w:jc w:val="center"/>
              <w:rPr>
                <w:noProof/>
              </w:rPr>
            </w:pPr>
            <w:r w:rsidRPr="006E16A9">
              <w:object w:dxaOrig="300" w:dyaOrig="345" w14:anchorId="59E6AA09">
                <v:shape id="_x0000_i1129" type="#_x0000_t75" style="width:17.55pt;height:19.95pt" o:ole="">
                  <v:imagedata r:id="rId231" o:title=""/>
                </v:shape>
                <o:OLEObject Type="Embed" ProgID="PBrush" ShapeID="_x0000_i1129" DrawAspect="Content" ObjectID="_1622378659" r:id="rId232"/>
              </w:object>
            </w:r>
          </w:p>
        </w:tc>
        <w:tc>
          <w:tcPr>
            <w:tcW w:w="7367" w:type="dxa"/>
            <w:vAlign w:val="center"/>
          </w:tcPr>
          <w:p w:rsidR="00655523" w:rsidRPr="00D4644A" w:rsidRDefault="00655523" w:rsidP="000A5A1D">
            <w:pPr>
              <w:ind w:left="92"/>
            </w:pPr>
            <w:r w:rsidRPr="00D4644A">
              <w:t>ОРП плюс друго съоръжение</w:t>
            </w:r>
          </w:p>
        </w:tc>
      </w:tr>
      <w:tr w:rsidR="00655523" w:rsidRPr="006E16A9">
        <w:trPr>
          <w:trHeight w:val="552"/>
          <w:jc w:val="center"/>
        </w:trPr>
        <w:tc>
          <w:tcPr>
            <w:tcW w:w="2343" w:type="dxa"/>
            <w:vAlign w:val="center"/>
          </w:tcPr>
          <w:p w:rsidR="00655523" w:rsidRPr="006E16A9" w:rsidRDefault="00655523" w:rsidP="000A5A1D">
            <w:pPr>
              <w:spacing w:before="120" w:after="120"/>
              <w:jc w:val="center"/>
            </w:pPr>
            <w:r w:rsidRPr="006E16A9">
              <w:object w:dxaOrig="450" w:dyaOrig="390" w14:anchorId="011611BC">
                <v:shape id="_x0000_i1130" type="#_x0000_t75" style="width:23pt;height:19.35pt" o:ole="">
                  <v:imagedata r:id="rId233" o:title=""/>
                </v:shape>
                <o:OLEObject Type="Embed" ProgID="PBrush" ShapeID="_x0000_i1130" DrawAspect="Content" ObjectID="_1622378660" r:id="rId234"/>
              </w:object>
            </w:r>
          </w:p>
        </w:tc>
        <w:tc>
          <w:tcPr>
            <w:tcW w:w="7367" w:type="dxa"/>
            <w:vAlign w:val="center"/>
          </w:tcPr>
          <w:p w:rsidR="00655523" w:rsidRPr="00D4644A" w:rsidRDefault="00655523" w:rsidP="000A5A1D">
            <w:pPr>
              <w:ind w:left="92"/>
            </w:pPr>
            <w:r w:rsidRPr="00D4644A">
              <w:t>М плюс друго съоръжение</w:t>
            </w:r>
          </w:p>
        </w:tc>
      </w:tr>
      <w:tr w:rsidR="00655523" w:rsidRPr="006E16A9">
        <w:trPr>
          <w:trHeight w:val="552"/>
          <w:jc w:val="center"/>
        </w:trPr>
        <w:tc>
          <w:tcPr>
            <w:tcW w:w="2343" w:type="dxa"/>
            <w:vAlign w:val="center"/>
          </w:tcPr>
          <w:p w:rsidR="00655523" w:rsidRPr="006E16A9" w:rsidRDefault="00655523" w:rsidP="000A5A1D">
            <w:pPr>
              <w:spacing w:before="120" w:after="120"/>
              <w:jc w:val="center"/>
            </w:pPr>
            <w:r w:rsidRPr="006E16A9">
              <w:object w:dxaOrig="360" w:dyaOrig="375" w14:anchorId="46B31371">
                <v:shape id="_x0000_i1131" type="#_x0000_t75" style="width:15.75pt;height:15.75pt" o:ole="">
                  <v:imagedata r:id="rId235" o:title=""/>
                </v:shape>
                <o:OLEObject Type="Embed" ProgID="PBrush" ShapeID="_x0000_i1131" DrawAspect="Content" ObjectID="_1622378661" r:id="rId236"/>
              </w:object>
            </w:r>
          </w:p>
        </w:tc>
        <w:tc>
          <w:tcPr>
            <w:tcW w:w="7367" w:type="dxa"/>
            <w:vAlign w:val="center"/>
          </w:tcPr>
          <w:p w:rsidR="00655523" w:rsidRPr="00D4644A" w:rsidRDefault="00655523" w:rsidP="000A5A1D">
            <w:pPr>
              <w:ind w:left="92"/>
            </w:pPr>
            <w:r w:rsidRPr="00D4644A">
              <w:t>Необслужваем усилвателен пункт – НУП</w:t>
            </w:r>
          </w:p>
        </w:tc>
      </w:tr>
      <w:tr w:rsidR="00655523" w:rsidRPr="006E16A9">
        <w:trPr>
          <w:trHeight w:val="552"/>
          <w:jc w:val="center"/>
        </w:trPr>
        <w:tc>
          <w:tcPr>
            <w:tcW w:w="2343" w:type="dxa"/>
            <w:vAlign w:val="center"/>
          </w:tcPr>
          <w:p w:rsidR="00655523" w:rsidRPr="006E16A9" w:rsidRDefault="00655523" w:rsidP="000A5A1D">
            <w:pPr>
              <w:spacing w:before="120" w:after="120"/>
              <w:jc w:val="center"/>
            </w:pPr>
            <w:r w:rsidRPr="006E16A9">
              <w:object w:dxaOrig="375" w:dyaOrig="360" w14:anchorId="5EFDAE17">
                <v:shape id="_x0000_i1132" type="#_x0000_t75" style="width:24.8pt;height:23pt" o:ole="">
                  <v:imagedata r:id="rId227" o:title="" blacklevel="5898f"/>
                </v:shape>
                <o:OLEObject Type="Embed" ProgID="PBrush" ShapeID="_x0000_i1132" DrawAspect="Content" ObjectID="_1622378662" r:id="rId237"/>
              </w:object>
            </w:r>
          </w:p>
        </w:tc>
        <w:tc>
          <w:tcPr>
            <w:tcW w:w="7367" w:type="dxa"/>
            <w:vAlign w:val="center"/>
          </w:tcPr>
          <w:p w:rsidR="00655523" w:rsidRPr="00D4644A" w:rsidRDefault="00655523" w:rsidP="000A5A1D">
            <w:pPr>
              <w:ind w:left="92"/>
            </w:pPr>
            <w:r w:rsidRPr="00D4644A">
              <w:t>Обслужваем усилвателен пункт –ОУП</w:t>
            </w:r>
          </w:p>
        </w:tc>
      </w:tr>
      <w:tr w:rsidR="00655523" w:rsidRPr="006E16A9">
        <w:trPr>
          <w:trHeight w:val="552"/>
          <w:jc w:val="center"/>
        </w:trPr>
        <w:tc>
          <w:tcPr>
            <w:tcW w:w="2343" w:type="dxa"/>
            <w:vAlign w:val="center"/>
          </w:tcPr>
          <w:p w:rsidR="00655523" w:rsidRPr="006E16A9" w:rsidRDefault="00655523" w:rsidP="000A5A1D">
            <w:pPr>
              <w:spacing w:before="120" w:after="120"/>
              <w:jc w:val="center"/>
            </w:pPr>
            <w:r w:rsidRPr="006E16A9">
              <w:object w:dxaOrig="270" w:dyaOrig="300" w14:anchorId="450C9E11">
                <v:shape id="_x0000_i1133" type="#_x0000_t75" style="width:13.3pt;height:15.15pt" o:ole="">
                  <v:imagedata r:id="rId238" o:title=""/>
                </v:shape>
                <o:OLEObject Type="Embed" ProgID="PBrush" ShapeID="_x0000_i1133" DrawAspect="Content" ObjectID="_1622378663" r:id="rId239"/>
              </w:object>
            </w:r>
          </w:p>
        </w:tc>
        <w:tc>
          <w:tcPr>
            <w:tcW w:w="7367" w:type="dxa"/>
            <w:vAlign w:val="center"/>
          </w:tcPr>
          <w:p w:rsidR="00655523" w:rsidRPr="00D4644A" w:rsidRDefault="00655523" w:rsidP="000A5A1D">
            <w:pPr>
              <w:ind w:left="92"/>
            </w:pPr>
            <w:r w:rsidRPr="00D4644A">
              <w:t>Съединително място при симетричен или коаксиален кабел – СМ</w:t>
            </w:r>
          </w:p>
        </w:tc>
      </w:tr>
      <w:tr w:rsidR="00655523" w:rsidRPr="006E16A9">
        <w:trPr>
          <w:trHeight w:val="552"/>
          <w:jc w:val="center"/>
        </w:trPr>
        <w:tc>
          <w:tcPr>
            <w:tcW w:w="2343" w:type="dxa"/>
            <w:vAlign w:val="center"/>
          </w:tcPr>
          <w:p w:rsidR="00655523" w:rsidRPr="006E16A9" w:rsidRDefault="00655523" w:rsidP="000A5A1D">
            <w:pPr>
              <w:spacing w:before="120" w:after="120"/>
              <w:jc w:val="center"/>
            </w:pPr>
            <w:r w:rsidRPr="006E16A9">
              <w:object w:dxaOrig="855" w:dyaOrig="510" w14:anchorId="1018D9BB">
                <v:shape id="_x0000_i1134" type="#_x0000_t75" style="width:29.05pt;height:16.95pt" o:ole="">
                  <v:imagedata r:id="rId240" o:title=""/>
                </v:shape>
                <o:OLEObject Type="Embed" ProgID="PBrush" ShapeID="_x0000_i1134" DrawAspect="Content" ObjectID="_1622378664" r:id="rId241"/>
              </w:object>
            </w:r>
          </w:p>
        </w:tc>
        <w:tc>
          <w:tcPr>
            <w:tcW w:w="7367" w:type="dxa"/>
            <w:vAlign w:val="center"/>
          </w:tcPr>
          <w:p w:rsidR="00655523" w:rsidRPr="00D4644A" w:rsidRDefault="00655523" w:rsidP="000A5A1D">
            <w:pPr>
              <w:ind w:left="92"/>
            </w:pPr>
            <w:r w:rsidRPr="00D4644A">
              <w:t>Усилвателен пункт на съединително място – УСМ</w:t>
            </w:r>
          </w:p>
        </w:tc>
      </w:tr>
      <w:tr w:rsidR="00655523" w:rsidRPr="006E16A9">
        <w:trPr>
          <w:trHeight w:val="552"/>
          <w:jc w:val="center"/>
        </w:trPr>
        <w:tc>
          <w:tcPr>
            <w:tcW w:w="2343" w:type="dxa"/>
            <w:vAlign w:val="center"/>
          </w:tcPr>
          <w:p w:rsidR="00655523" w:rsidRPr="006E16A9" w:rsidRDefault="00655523" w:rsidP="000A5A1D">
            <w:pPr>
              <w:spacing w:before="120" w:after="120"/>
              <w:jc w:val="center"/>
            </w:pPr>
            <w:r w:rsidRPr="006E16A9">
              <w:object w:dxaOrig="360" w:dyaOrig="375" w14:anchorId="24658F76">
                <v:shape id="_x0000_i1135" type="#_x0000_t75" style="width:19.35pt;height:19.35pt" o:ole="">
                  <v:imagedata r:id="rId242" o:title=""/>
                </v:shape>
                <o:OLEObject Type="Embed" ProgID="PBrush" ShapeID="_x0000_i1135" DrawAspect="Content" ObjectID="_1622378665" r:id="rId243"/>
              </w:object>
            </w:r>
          </w:p>
        </w:tc>
        <w:tc>
          <w:tcPr>
            <w:tcW w:w="7367" w:type="dxa"/>
            <w:vAlign w:val="center"/>
          </w:tcPr>
          <w:p w:rsidR="00655523" w:rsidRPr="00D4644A" w:rsidRDefault="00655523" w:rsidP="000A5A1D">
            <w:pPr>
              <w:ind w:left="92"/>
            </w:pPr>
            <w:r w:rsidRPr="00D4644A">
              <w:t>НУП плюс друго съоръжение</w:t>
            </w:r>
          </w:p>
        </w:tc>
      </w:tr>
      <w:tr w:rsidR="00655523" w:rsidRPr="006E16A9">
        <w:trPr>
          <w:trHeight w:val="552"/>
          <w:jc w:val="center"/>
        </w:trPr>
        <w:tc>
          <w:tcPr>
            <w:tcW w:w="2343" w:type="dxa"/>
            <w:vAlign w:val="center"/>
          </w:tcPr>
          <w:p w:rsidR="00655523" w:rsidRPr="006E16A9" w:rsidRDefault="00655523" w:rsidP="000A5A1D">
            <w:pPr>
              <w:spacing w:before="120" w:after="120"/>
              <w:jc w:val="center"/>
            </w:pPr>
            <w:r w:rsidRPr="006E16A9">
              <w:object w:dxaOrig="300" w:dyaOrig="345" w14:anchorId="673D6201">
                <v:shape id="_x0000_i1136" type="#_x0000_t75" style="width:16.35pt;height:19.95pt" o:ole="">
                  <v:imagedata r:id="rId231" o:title="" blacklevel="7864f"/>
                </v:shape>
                <o:OLEObject Type="Embed" ProgID="PBrush" ShapeID="_x0000_i1136" DrawAspect="Content" ObjectID="_1622378666" r:id="rId244"/>
              </w:object>
            </w:r>
          </w:p>
        </w:tc>
        <w:tc>
          <w:tcPr>
            <w:tcW w:w="7367" w:type="dxa"/>
            <w:vAlign w:val="center"/>
          </w:tcPr>
          <w:p w:rsidR="00655523" w:rsidRPr="00D4644A" w:rsidRDefault="00655523" w:rsidP="000A5A1D">
            <w:pPr>
              <w:ind w:left="92"/>
            </w:pPr>
            <w:r w:rsidRPr="00D4644A">
              <w:t>ОУП плюс друго съоръжение</w:t>
            </w:r>
          </w:p>
        </w:tc>
      </w:tr>
      <w:tr w:rsidR="00655523" w:rsidRPr="006E16A9">
        <w:trPr>
          <w:trHeight w:val="552"/>
          <w:jc w:val="center"/>
        </w:trPr>
        <w:tc>
          <w:tcPr>
            <w:tcW w:w="2343" w:type="dxa"/>
            <w:vAlign w:val="center"/>
          </w:tcPr>
          <w:p w:rsidR="00655523" w:rsidRPr="006E16A9" w:rsidRDefault="00655523" w:rsidP="000A5A1D">
            <w:pPr>
              <w:spacing w:before="120" w:after="120"/>
              <w:jc w:val="center"/>
            </w:pPr>
            <w:r w:rsidRPr="006E16A9">
              <w:object w:dxaOrig="300" w:dyaOrig="300" w14:anchorId="38E5ACC9">
                <v:shape id="_x0000_i1137" type="#_x0000_t75" style="width:15.15pt;height:15.15pt" o:ole="">
                  <v:imagedata r:id="rId245" o:title=""/>
                </v:shape>
                <o:OLEObject Type="Embed" ProgID="PBrush" ShapeID="_x0000_i1137" DrawAspect="Content" ObjectID="_1622378667" r:id="rId246"/>
              </w:object>
            </w:r>
          </w:p>
        </w:tc>
        <w:tc>
          <w:tcPr>
            <w:tcW w:w="7367" w:type="dxa"/>
            <w:vAlign w:val="center"/>
          </w:tcPr>
          <w:p w:rsidR="00655523" w:rsidRPr="00D4644A" w:rsidRDefault="00655523" w:rsidP="000A5A1D">
            <w:pPr>
              <w:ind w:left="92"/>
            </w:pPr>
            <w:r w:rsidRPr="00D4644A">
              <w:t>СМ плюс друго съоръжение</w:t>
            </w:r>
          </w:p>
        </w:tc>
      </w:tr>
      <w:tr w:rsidR="00655523" w:rsidRPr="006E16A9">
        <w:trPr>
          <w:trHeight w:val="552"/>
          <w:jc w:val="center"/>
        </w:trPr>
        <w:tc>
          <w:tcPr>
            <w:tcW w:w="2343" w:type="dxa"/>
            <w:vAlign w:val="center"/>
          </w:tcPr>
          <w:p w:rsidR="00655523" w:rsidRPr="006E16A9" w:rsidRDefault="00655523" w:rsidP="000A5A1D">
            <w:pPr>
              <w:spacing w:before="120" w:after="120"/>
              <w:jc w:val="center"/>
            </w:pPr>
            <w:r w:rsidRPr="006E16A9">
              <w:object w:dxaOrig="900" w:dyaOrig="510" w14:anchorId="5E226E7D">
                <v:shape id="_x0000_i1138" type="#_x0000_t75" style="width:29.05pt;height:16.35pt" o:ole="">
                  <v:imagedata r:id="rId247" o:title=""/>
                </v:shape>
                <o:OLEObject Type="Embed" ProgID="PBrush" ShapeID="_x0000_i1138" DrawAspect="Content" ObjectID="_1622378668" r:id="rId248"/>
              </w:object>
            </w:r>
          </w:p>
        </w:tc>
        <w:tc>
          <w:tcPr>
            <w:tcW w:w="7367" w:type="dxa"/>
            <w:vAlign w:val="center"/>
          </w:tcPr>
          <w:p w:rsidR="00655523" w:rsidRPr="00D4644A" w:rsidRDefault="00655523" w:rsidP="000A5A1D">
            <w:pPr>
              <w:ind w:left="92"/>
            </w:pPr>
            <w:r w:rsidRPr="00D4644A">
              <w:t>УСМ плюс друго съоръжение</w:t>
            </w:r>
          </w:p>
        </w:tc>
      </w:tr>
    </w:tbl>
    <w:p w:rsidR="00B70C10" w:rsidRPr="006E16A9" w:rsidRDefault="00B70C10" w:rsidP="00C026FD">
      <w:pPr>
        <w:widowControl w:val="0"/>
        <w:autoSpaceDE w:val="0"/>
        <w:autoSpaceDN w:val="0"/>
        <w:adjustRightInd w:val="0"/>
        <w:spacing w:before="120"/>
        <w:jc w:val="both"/>
      </w:pPr>
    </w:p>
    <w:p w:rsidR="00E00279" w:rsidRDefault="00826B21" w:rsidP="00BD094C">
      <w:pPr>
        <w:widowControl w:val="0"/>
        <w:autoSpaceDE w:val="0"/>
        <w:autoSpaceDN w:val="0"/>
        <w:adjustRightInd w:val="0"/>
        <w:ind w:firstLine="6804"/>
        <w:jc w:val="both"/>
        <w:sectPr w:rsidR="00E00279" w:rsidSect="0020369F">
          <w:footerReference w:type="even" r:id="rId249"/>
          <w:footerReference w:type="default" r:id="rId250"/>
          <w:pgSz w:w="12240" w:h="15840"/>
          <w:pgMar w:top="709" w:right="900" w:bottom="1702" w:left="1417" w:header="708" w:footer="957" w:gutter="0"/>
          <w:cols w:space="708"/>
          <w:noEndnote/>
          <w:titlePg/>
        </w:sectPr>
      </w:pPr>
      <w:r w:rsidRPr="006E16A9">
        <w:br w:type="page"/>
      </w:r>
    </w:p>
    <w:p w:rsidR="005E0ADE" w:rsidRPr="006E16A9" w:rsidRDefault="004138BB" w:rsidP="00655F02">
      <w:pPr>
        <w:widowControl w:val="0"/>
        <w:autoSpaceDE w:val="0"/>
        <w:autoSpaceDN w:val="0"/>
        <w:adjustRightInd w:val="0"/>
        <w:ind w:firstLine="6804"/>
        <w:jc w:val="right"/>
        <w:rPr>
          <w:bCs/>
        </w:rPr>
      </w:pPr>
      <w:r w:rsidRPr="006E16A9">
        <w:rPr>
          <w:bCs/>
        </w:rPr>
        <w:lastRenderedPageBreak/>
        <w:t>Приложение № 2</w:t>
      </w:r>
      <w:r w:rsidR="003230A2" w:rsidRPr="006E16A9">
        <w:rPr>
          <w:bCs/>
        </w:rPr>
        <w:t xml:space="preserve"> </w:t>
      </w:r>
    </w:p>
    <w:p w:rsidR="004138BB" w:rsidRPr="006E16A9" w:rsidRDefault="004138BB" w:rsidP="00655F02">
      <w:pPr>
        <w:widowControl w:val="0"/>
        <w:autoSpaceDE w:val="0"/>
        <w:autoSpaceDN w:val="0"/>
        <w:adjustRightInd w:val="0"/>
        <w:ind w:firstLine="6804"/>
        <w:jc w:val="right"/>
      </w:pPr>
      <w:r w:rsidRPr="006E16A9">
        <w:t>към чл. 1</w:t>
      </w:r>
      <w:r w:rsidR="00875534">
        <w:t>0</w:t>
      </w:r>
      <w:r w:rsidRPr="006E16A9">
        <w:t xml:space="preserve">, ал. 2 </w:t>
      </w:r>
      <w:r w:rsidR="009154A2" w:rsidRPr="006E16A9">
        <w:t>и чл. 1</w:t>
      </w:r>
      <w:r w:rsidR="00875534">
        <w:t>1</w:t>
      </w:r>
      <w:r w:rsidR="009154A2" w:rsidRPr="006E16A9">
        <w:t>, ал. 2</w:t>
      </w:r>
    </w:p>
    <w:p w:rsidR="0099249B" w:rsidRDefault="0099249B" w:rsidP="007B57A8">
      <w:pPr>
        <w:widowControl w:val="0"/>
        <w:autoSpaceDE w:val="0"/>
        <w:autoSpaceDN w:val="0"/>
        <w:adjustRightInd w:val="0"/>
        <w:jc w:val="center"/>
        <w:rPr>
          <w:iCs/>
        </w:rPr>
      </w:pPr>
    </w:p>
    <w:p w:rsidR="0099249B" w:rsidRPr="00655F02" w:rsidRDefault="00E00279" w:rsidP="00E00279">
      <w:pPr>
        <w:widowControl w:val="0"/>
        <w:autoSpaceDE w:val="0"/>
        <w:autoSpaceDN w:val="0"/>
        <w:adjustRightInd w:val="0"/>
        <w:jc w:val="center"/>
        <w:rPr>
          <w:b/>
          <w:iCs/>
        </w:rPr>
      </w:pPr>
      <w:r w:rsidRPr="00655F02">
        <w:rPr>
          <w:b/>
          <w:iCs/>
        </w:rPr>
        <w:t>Регистри на електронни съобщителни мрежи, разположени в подземна инфраструктура</w:t>
      </w:r>
    </w:p>
    <w:p w:rsidR="00E00279" w:rsidRDefault="00E00279" w:rsidP="00E00279">
      <w:pPr>
        <w:widowControl w:val="0"/>
        <w:autoSpaceDE w:val="0"/>
        <w:autoSpaceDN w:val="0"/>
        <w:adjustRightInd w:val="0"/>
        <w:jc w:val="center"/>
        <w:rPr>
          <w:i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3"/>
        <w:gridCol w:w="1497"/>
        <w:gridCol w:w="429"/>
        <w:gridCol w:w="902"/>
        <w:gridCol w:w="1308"/>
        <w:gridCol w:w="797"/>
        <w:gridCol w:w="696"/>
        <w:gridCol w:w="838"/>
        <w:gridCol w:w="710"/>
        <w:gridCol w:w="838"/>
        <w:gridCol w:w="1189"/>
        <w:gridCol w:w="1548"/>
        <w:gridCol w:w="1152"/>
        <w:gridCol w:w="1308"/>
        <w:gridCol w:w="755"/>
      </w:tblGrid>
      <w:tr w:rsidR="00655F02" w:rsidTr="00655F02">
        <w:trPr>
          <w:cantSplit/>
          <w:trHeight w:val="1595"/>
          <w:jc w:val="center"/>
        </w:trPr>
        <w:tc>
          <w:tcPr>
            <w:tcW w:w="636" w:type="dxa"/>
            <w:textDirection w:val="btLr"/>
            <w:vAlign w:val="center"/>
          </w:tcPr>
          <w:p w:rsidR="008F6E50" w:rsidRPr="00467FA0" w:rsidRDefault="008F6E50" w:rsidP="008F6E5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iCs/>
                <w:sz w:val="16"/>
                <w:szCs w:val="16"/>
              </w:rPr>
            </w:pPr>
            <w:r w:rsidRPr="00467FA0">
              <w:rPr>
                <w:iCs/>
                <w:sz w:val="16"/>
                <w:szCs w:val="16"/>
              </w:rPr>
              <w:t>Местополож</w:t>
            </w:r>
            <w:r w:rsidR="00655F02">
              <w:rPr>
                <w:iCs/>
                <w:sz w:val="16"/>
                <w:szCs w:val="16"/>
              </w:rPr>
              <w:t>е</w:t>
            </w:r>
            <w:r w:rsidRPr="00467FA0">
              <w:rPr>
                <w:iCs/>
                <w:sz w:val="16"/>
                <w:szCs w:val="16"/>
              </w:rPr>
              <w:t>ние</w:t>
            </w:r>
            <w:r w:rsidR="00655F02">
              <w:rPr>
                <w:iCs/>
                <w:sz w:val="16"/>
                <w:szCs w:val="16"/>
              </w:rPr>
              <w:t xml:space="preserve"> </w:t>
            </w:r>
          </w:p>
          <w:p w:rsidR="008F6E50" w:rsidRPr="00467FA0" w:rsidRDefault="008F6E50" w:rsidP="008F6E5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iCs/>
                <w:sz w:val="18"/>
                <w:szCs w:val="18"/>
              </w:rPr>
            </w:pPr>
            <w:r w:rsidRPr="00467FA0">
              <w:rPr>
                <w:iCs/>
                <w:sz w:val="16"/>
                <w:szCs w:val="16"/>
              </w:rPr>
              <w:t>(територия)</w:t>
            </w:r>
          </w:p>
        </w:tc>
        <w:tc>
          <w:tcPr>
            <w:tcW w:w="1506" w:type="dxa"/>
            <w:vAlign w:val="center"/>
          </w:tcPr>
          <w:p w:rsidR="008F6E50" w:rsidRPr="00467FA0" w:rsidRDefault="008F6E50" w:rsidP="00655F0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E00279">
              <w:rPr>
                <w:iCs/>
                <w:sz w:val="18"/>
                <w:szCs w:val="18"/>
              </w:rPr>
              <w:t>Предназначение на мрежата</w:t>
            </w:r>
          </w:p>
        </w:tc>
        <w:tc>
          <w:tcPr>
            <w:tcW w:w="429" w:type="dxa"/>
            <w:textDirection w:val="btLr"/>
          </w:tcPr>
          <w:p w:rsidR="008F6E50" w:rsidRPr="00467FA0" w:rsidRDefault="008F6E50" w:rsidP="008F6E5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iCs/>
                <w:sz w:val="18"/>
                <w:szCs w:val="18"/>
              </w:rPr>
            </w:pPr>
            <w:r w:rsidRPr="00E00279">
              <w:rPr>
                <w:iCs/>
                <w:sz w:val="18"/>
                <w:szCs w:val="18"/>
              </w:rPr>
              <w:t>Вид на мрежата</w:t>
            </w:r>
          </w:p>
        </w:tc>
        <w:tc>
          <w:tcPr>
            <w:tcW w:w="902" w:type="dxa"/>
            <w:vAlign w:val="center"/>
          </w:tcPr>
          <w:p w:rsidR="008F6E50" w:rsidRPr="00467FA0" w:rsidRDefault="008F6E50" w:rsidP="00E0027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E00279">
              <w:rPr>
                <w:iCs/>
                <w:sz w:val="18"/>
                <w:szCs w:val="18"/>
              </w:rPr>
              <w:t>Начин на полагане на мрежата</w:t>
            </w:r>
          </w:p>
        </w:tc>
        <w:tc>
          <w:tcPr>
            <w:tcW w:w="1308" w:type="dxa"/>
            <w:vAlign w:val="center"/>
          </w:tcPr>
          <w:p w:rsidR="008F6E50" w:rsidRPr="00467FA0" w:rsidRDefault="008F6E50" w:rsidP="00E0027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9F174A">
              <w:rPr>
                <w:iCs/>
                <w:sz w:val="18"/>
                <w:szCs w:val="18"/>
              </w:rPr>
              <w:t>Вид на съоръжението</w:t>
            </w:r>
          </w:p>
        </w:tc>
        <w:tc>
          <w:tcPr>
            <w:tcW w:w="863" w:type="dxa"/>
            <w:textDirection w:val="btLr"/>
            <w:vAlign w:val="center"/>
          </w:tcPr>
          <w:p w:rsidR="008F6E50" w:rsidRPr="009F174A" w:rsidRDefault="008F6E50" w:rsidP="002C06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iCs/>
                <w:sz w:val="18"/>
                <w:szCs w:val="18"/>
              </w:rPr>
            </w:pPr>
            <w:r w:rsidRPr="009F174A">
              <w:rPr>
                <w:iCs/>
                <w:sz w:val="18"/>
                <w:szCs w:val="18"/>
              </w:rPr>
              <w:t>Маркировка</w:t>
            </w:r>
          </w:p>
          <w:p w:rsidR="008F6E50" w:rsidRPr="00467FA0" w:rsidRDefault="008F6E50" w:rsidP="002C06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iCs/>
                <w:sz w:val="18"/>
                <w:szCs w:val="18"/>
              </w:rPr>
            </w:pPr>
            <w:r w:rsidRPr="009F174A">
              <w:rPr>
                <w:iCs/>
                <w:sz w:val="18"/>
                <w:szCs w:val="18"/>
              </w:rPr>
              <w:t>на мрежата</w:t>
            </w:r>
          </w:p>
        </w:tc>
        <w:tc>
          <w:tcPr>
            <w:tcW w:w="1726" w:type="dxa"/>
            <w:gridSpan w:val="2"/>
            <w:vAlign w:val="center"/>
          </w:tcPr>
          <w:p w:rsidR="008F6E50" w:rsidRPr="00467FA0" w:rsidRDefault="008F6E50" w:rsidP="002C069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9F174A">
              <w:rPr>
                <w:iCs/>
                <w:sz w:val="18"/>
                <w:szCs w:val="18"/>
              </w:rPr>
              <w:t xml:space="preserve">Начало </w:t>
            </w:r>
            <w:r w:rsidR="002C0692">
              <w:rPr>
                <w:iCs/>
                <w:sz w:val="18"/>
                <w:szCs w:val="18"/>
              </w:rPr>
              <w:t>н</w:t>
            </w:r>
            <w:r w:rsidRPr="009F174A">
              <w:rPr>
                <w:iCs/>
                <w:sz w:val="18"/>
                <w:szCs w:val="18"/>
              </w:rPr>
              <w:t>а мрежата</w:t>
            </w:r>
          </w:p>
        </w:tc>
        <w:tc>
          <w:tcPr>
            <w:tcW w:w="1745" w:type="dxa"/>
            <w:gridSpan w:val="2"/>
            <w:vAlign w:val="center"/>
          </w:tcPr>
          <w:p w:rsidR="008F6E50" w:rsidRPr="00467FA0" w:rsidRDefault="008F6E50" w:rsidP="002C069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9F174A">
              <w:rPr>
                <w:iCs/>
                <w:sz w:val="18"/>
                <w:szCs w:val="18"/>
              </w:rPr>
              <w:t>Край на мрежата</w:t>
            </w:r>
          </w:p>
        </w:tc>
        <w:tc>
          <w:tcPr>
            <w:tcW w:w="1189" w:type="dxa"/>
            <w:vAlign w:val="center"/>
          </w:tcPr>
          <w:p w:rsidR="008F6E50" w:rsidRPr="00467FA0" w:rsidRDefault="008F6E50" w:rsidP="009F174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8F6E50">
              <w:rPr>
                <w:iCs/>
                <w:sz w:val="18"/>
                <w:szCs w:val="18"/>
              </w:rPr>
              <w:t>Отклонения, шахти, колектори по трасето на мрежата</w:t>
            </w:r>
          </w:p>
        </w:tc>
        <w:tc>
          <w:tcPr>
            <w:tcW w:w="1101" w:type="dxa"/>
            <w:vAlign w:val="center"/>
          </w:tcPr>
          <w:p w:rsidR="008F6E50" w:rsidRPr="008F6E50" w:rsidRDefault="008F6E50" w:rsidP="008F6E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8F6E50">
              <w:rPr>
                <w:iCs/>
                <w:sz w:val="18"/>
                <w:szCs w:val="18"/>
              </w:rPr>
              <w:t xml:space="preserve">Местоположение </w:t>
            </w:r>
          </w:p>
          <w:p w:rsidR="008F6E50" w:rsidRPr="00467FA0" w:rsidRDefault="00655F02" w:rsidP="00655F0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н</w:t>
            </w:r>
            <w:r w:rsidR="008F6E50" w:rsidRPr="008F6E50">
              <w:rPr>
                <w:iCs/>
                <w:sz w:val="18"/>
                <w:szCs w:val="18"/>
              </w:rPr>
              <w:t>а</w:t>
            </w:r>
            <w:r>
              <w:rPr>
                <w:iCs/>
                <w:sz w:val="18"/>
                <w:szCs w:val="18"/>
              </w:rPr>
              <w:t xml:space="preserve"> </w:t>
            </w:r>
            <w:r w:rsidR="008F6E50" w:rsidRPr="008F6E50">
              <w:rPr>
                <w:iCs/>
                <w:sz w:val="18"/>
                <w:szCs w:val="18"/>
              </w:rPr>
              <w:t>напречните профили</w:t>
            </w:r>
            <w:r>
              <w:rPr>
                <w:iCs/>
                <w:sz w:val="18"/>
                <w:szCs w:val="18"/>
              </w:rPr>
              <w:t xml:space="preserve"> </w:t>
            </w:r>
            <w:r w:rsidR="008F6E50" w:rsidRPr="008F6E50">
              <w:rPr>
                <w:iCs/>
                <w:sz w:val="18"/>
                <w:szCs w:val="18"/>
              </w:rPr>
              <w:t>на мрежата</w:t>
            </w:r>
          </w:p>
        </w:tc>
        <w:tc>
          <w:tcPr>
            <w:tcW w:w="1152" w:type="dxa"/>
            <w:vAlign w:val="center"/>
          </w:tcPr>
          <w:p w:rsidR="008F6E50" w:rsidRPr="008F6E50" w:rsidRDefault="008F6E50" w:rsidP="008F6E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8F6E50">
              <w:rPr>
                <w:iCs/>
                <w:sz w:val="18"/>
                <w:szCs w:val="18"/>
              </w:rPr>
              <w:t xml:space="preserve">Координати </w:t>
            </w:r>
          </w:p>
          <w:p w:rsidR="008F6E50" w:rsidRPr="008F6E50" w:rsidRDefault="008F6E50" w:rsidP="008F6E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8F6E50">
              <w:rPr>
                <w:iCs/>
                <w:sz w:val="18"/>
                <w:szCs w:val="18"/>
              </w:rPr>
              <w:t>(x, y и h)</w:t>
            </w:r>
          </w:p>
          <w:p w:rsidR="008F6E50" w:rsidRPr="00467FA0" w:rsidRDefault="008F6E50" w:rsidP="008F6E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8F6E50">
              <w:rPr>
                <w:iCs/>
                <w:sz w:val="18"/>
                <w:szCs w:val="18"/>
              </w:rPr>
              <w:t>на точките, определящи мрежата</w:t>
            </w:r>
          </w:p>
        </w:tc>
        <w:tc>
          <w:tcPr>
            <w:tcW w:w="867" w:type="dxa"/>
            <w:vAlign w:val="center"/>
          </w:tcPr>
          <w:p w:rsidR="008F6E50" w:rsidRPr="008F6E50" w:rsidRDefault="008F6E50" w:rsidP="008F6E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8F6E50">
              <w:rPr>
                <w:iCs/>
                <w:sz w:val="18"/>
                <w:szCs w:val="18"/>
              </w:rPr>
              <w:t xml:space="preserve">Единен кодов </w:t>
            </w:r>
          </w:p>
          <w:p w:rsidR="008F6E50" w:rsidRPr="008F6E50" w:rsidRDefault="00655F02" w:rsidP="008F6E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н</w:t>
            </w:r>
            <w:r w:rsidR="008F6E50" w:rsidRPr="008F6E50">
              <w:rPr>
                <w:iCs/>
                <w:sz w:val="18"/>
                <w:szCs w:val="18"/>
              </w:rPr>
              <w:t>омер</w:t>
            </w:r>
            <w:r w:rsidR="002C0692">
              <w:rPr>
                <w:iCs/>
                <w:sz w:val="18"/>
                <w:szCs w:val="18"/>
              </w:rPr>
              <w:t xml:space="preserve"> </w:t>
            </w:r>
            <w:r w:rsidR="008F6E50" w:rsidRPr="008F6E50">
              <w:rPr>
                <w:iCs/>
                <w:sz w:val="18"/>
                <w:szCs w:val="18"/>
              </w:rPr>
              <w:t xml:space="preserve">на </w:t>
            </w:r>
          </w:p>
          <w:p w:rsidR="008F6E50" w:rsidRPr="008F6E50" w:rsidRDefault="008F6E50" w:rsidP="008F6E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8F6E50">
              <w:rPr>
                <w:iCs/>
                <w:sz w:val="18"/>
                <w:szCs w:val="18"/>
              </w:rPr>
              <w:t xml:space="preserve">мрежата или </w:t>
            </w:r>
          </w:p>
          <w:p w:rsidR="008F6E50" w:rsidRPr="00467FA0" w:rsidRDefault="008F6E50" w:rsidP="002C069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8F6E50">
              <w:rPr>
                <w:iCs/>
                <w:sz w:val="18"/>
                <w:szCs w:val="18"/>
              </w:rPr>
              <w:t>съоръжението</w:t>
            </w:r>
          </w:p>
        </w:tc>
        <w:tc>
          <w:tcPr>
            <w:tcW w:w="888" w:type="dxa"/>
            <w:textDirection w:val="btLr"/>
          </w:tcPr>
          <w:p w:rsidR="008F6E50" w:rsidRPr="00467FA0" w:rsidRDefault="008F6E50" w:rsidP="002D3C1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iCs/>
                <w:sz w:val="18"/>
                <w:szCs w:val="18"/>
              </w:rPr>
            </w:pPr>
            <w:r w:rsidRPr="00655F02">
              <w:rPr>
                <w:iCs/>
                <w:sz w:val="16"/>
                <w:szCs w:val="16"/>
              </w:rPr>
              <w:t xml:space="preserve">Регистрационен номер на паспорта </w:t>
            </w:r>
            <w:r w:rsidRPr="008F6E50">
              <w:rPr>
                <w:iCs/>
                <w:sz w:val="18"/>
                <w:szCs w:val="18"/>
              </w:rPr>
              <w:t>на съоръже</w:t>
            </w:r>
            <w:r>
              <w:rPr>
                <w:iCs/>
                <w:sz w:val="18"/>
                <w:szCs w:val="18"/>
              </w:rPr>
              <w:t>нието</w:t>
            </w:r>
          </w:p>
        </w:tc>
      </w:tr>
      <w:tr w:rsidR="002C0692" w:rsidTr="00655F02">
        <w:trPr>
          <w:jc w:val="center"/>
        </w:trPr>
        <w:tc>
          <w:tcPr>
            <w:tcW w:w="636" w:type="dxa"/>
            <w:vAlign w:val="center"/>
          </w:tcPr>
          <w:p w:rsidR="00E00279" w:rsidRPr="00467FA0" w:rsidRDefault="008F6E50" w:rsidP="00E0027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506" w:type="dxa"/>
          </w:tcPr>
          <w:p w:rsidR="00E00279" w:rsidRPr="00467FA0" w:rsidRDefault="008F6E50" w:rsidP="00E0027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429" w:type="dxa"/>
          </w:tcPr>
          <w:p w:rsidR="00E00279" w:rsidRPr="00467FA0" w:rsidRDefault="008F6E50" w:rsidP="00E0027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</w:t>
            </w:r>
          </w:p>
        </w:tc>
        <w:tc>
          <w:tcPr>
            <w:tcW w:w="902" w:type="dxa"/>
          </w:tcPr>
          <w:p w:rsidR="00E00279" w:rsidRPr="00467FA0" w:rsidRDefault="008F6E50" w:rsidP="00E0027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</w:t>
            </w:r>
          </w:p>
        </w:tc>
        <w:tc>
          <w:tcPr>
            <w:tcW w:w="1308" w:type="dxa"/>
          </w:tcPr>
          <w:p w:rsidR="00E00279" w:rsidRPr="00467FA0" w:rsidRDefault="008F6E50" w:rsidP="00E0027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</w:t>
            </w:r>
          </w:p>
        </w:tc>
        <w:tc>
          <w:tcPr>
            <w:tcW w:w="863" w:type="dxa"/>
          </w:tcPr>
          <w:p w:rsidR="00E00279" w:rsidRPr="00467FA0" w:rsidRDefault="008F6E50" w:rsidP="00E0027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</w:t>
            </w:r>
          </w:p>
        </w:tc>
        <w:tc>
          <w:tcPr>
            <w:tcW w:w="805" w:type="dxa"/>
          </w:tcPr>
          <w:p w:rsidR="00E00279" w:rsidRPr="00467FA0" w:rsidRDefault="008F6E50" w:rsidP="008F6E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</w:t>
            </w:r>
          </w:p>
        </w:tc>
        <w:tc>
          <w:tcPr>
            <w:tcW w:w="921" w:type="dxa"/>
          </w:tcPr>
          <w:p w:rsidR="00E00279" w:rsidRPr="00467FA0" w:rsidRDefault="008F6E50" w:rsidP="008F6E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8</w:t>
            </w:r>
          </w:p>
        </w:tc>
        <w:tc>
          <w:tcPr>
            <w:tcW w:w="824" w:type="dxa"/>
          </w:tcPr>
          <w:p w:rsidR="00E00279" w:rsidRPr="00467FA0" w:rsidRDefault="008F6E50" w:rsidP="008F6E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</w:t>
            </w:r>
          </w:p>
        </w:tc>
        <w:tc>
          <w:tcPr>
            <w:tcW w:w="921" w:type="dxa"/>
          </w:tcPr>
          <w:p w:rsidR="00E00279" w:rsidRPr="00467FA0" w:rsidRDefault="008F6E50" w:rsidP="008F6E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</w:t>
            </w:r>
          </w:p>
        </w:tc>
        <w:tc>
          <w:tcPr>
            <w:tcW w:w="1189" w:type="dxa"/>
          </w:tcPr>
          <w:p w:rsidR="00E00279" w:rsidRPr="00467FA0" w:rsidRDefault="008F6E50" w:rsidP="00E0027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11</w:t>
            </w:r>
          </w:p>
        </w:tc>
        <w:tc>
          <w:tcPr>
            <w:tcW w:w="1101" w:type="dxa"/>
          </w:tcPr>
          <w:p w:rsidR="00E00279" w:rsidRPr="00467FA0" w:rsidRDefault="008F6E50" w:rsidP="00E0027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12</w:t>
            </w:r>
          </w:p>
        </w:tc>
        <w:tc>
          <w:tcPr>
            <w:tcW w:w="1152" w:type="dxa"/>
          </w:tcPr>
          <w:p w:rsidR="00E00279" w:rsidRPr="00467FA0" w:rsidRDefault="008F6E50" w:rsidP="00E0027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13</w:t>
            </w:r>
          </w:p>
        </w:tc>
        <w:tc>
          <w:tcPr>
            <w:tcW w:w="867" w:type="dxa"/>
          </w:tcPr>
          <w:p w:rsidR="00E00279" w:rsidRPr="00467FA0" w:rsidRDefault="008F6E50" w:rsidP="00E0027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14</w:t>
            </w:r>
          </w:p>
        </w:tc>
        <w:tc>
          <w:tcPr>
            <w:tcW w:w="888" w:type="dxa"/>
          </w:tcPr>
          <w:p w:rsidR="00E00279" w:rsidRPr="00467FA0" w:rsidRDefault="008F6E50" w:rsidP="00E0027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</w:t>
            </w:r>
          </w:p>
        </w:tc>
      </w:tr>
      <w:tr w:rsidR="002C0692" w:rsidTr="00655F02">
        <w:trPr>
          <w:cantSplit/>
          <w:trHeight w:val="1692"/>
          <w:jc w:val="center"/>
        </w:trPr>
        <w:tc>
          <w:tcPr>
            <w:tcW w:w="636" w:type="dxa"/>
            <w:vAlign w:val="center"/>
          </w:tcPr>
          <w:p w:rsidR="008F6E50" w:rsidRPr="00467FA0" w:rsidRDefault="008F6E50" w:rsidP="00E0027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06" w:type="dxa"/>
          </w:tcPr>
          <w:p w:rsidR="008F6E50" w:rsidRPr="00467FA0" w:rsidRDefault="008F6E50" w:rsidP="00E0027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429" w:type="dxa"/>
          </w:tcPr>
          <w:p w:rsidR="008F6E50" w:rsidRPr="00467FA0" w:rsidRDefault="008F6E50" w:rsidP="00E0027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902" w:type="dxa"/>
          </w:tcPr>
          <w:p w:rsidR="008F6E50" w:rsidRPr="00467FA0" w:rsidRDefault="008F6E50" w:rsidP="00E0027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308" w:type="dxa"/>
          </w:tcPr>
          <w:p w:rsidR="008F6E50" w:rsidRPr="00467FA0" w:rsidRDefault="008F6E50" w:rsidP="00E0027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863" w:type="dxa"/>
          </w:tcPr>
          <w:p w:rsidR="008F6E50" w:rsidRPr="00467FA0" w:rsidRDefault="008F6E50" w:rsidP="00E0027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805" w:type="dxa"/>
            <w:textDirection w:val="btLr"/>
            <w:vAlign w:val="center"/>
          </w:tcPr>
          <w:p w:rsidR="008F6E50" w:rsidRPr="008F6E50" w:rsidRDefault="008F6E50" w:rsidP="002C0692">
            <w:pPr>
              <w:widowControl w:val="0"/>
              <w:autoSpaceDE w:val="0"/>
              <w:autoSpaceDN w:val="0"/>
              <w:adjustRightInd w:val="0"/>
              <w:ind w:right="-101" w:hanging="146"/>
              <w:jc w:val="center"/>
              <w:rPr>
                <w:iCs/>
                <w:sz w:val="18"/>
                <w:szCs w:val="18"/>
              </w:rPr>
            </w:pPr>
            <w:r w:rsidRPr="008F6E50">
              <w:rPr>
                <w:iCs/>
                <w:sz w:val="18"/>
                <w:szCs w:val="18"/>
              </w:rPr>
              <w:t>Местоположение</w:t>
            </w:r>
          </w:p>
        </w:tc>
        <w:tc>
          <w:tcPr>
            <w:tcW w:w="921" w:type="dxa"/>
            <w:textDirection w:val="btLr"/>
          </w:tcPr>
          <w:p w:rsidR="008F6E50" w:rsidRPr="008F6E50" w:rsidRDefault="002D3C1B" w:rsidP="002C06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Иденти</w:t>
            </w:r>
            <w:r w:rsidR="008F6E50" w:rsidRPr="008F6E50">
              <w:rPr>
                <w:iCs/>
                <w:sz w:val="18"/>
                <w:szCs w:val="18"/>
              </w:rPr>
              <w:t>фикатор</w:t>
            </w:r>
          </w:p>
          <w:p w:rsidR="008F6E50" w:rsidRPr="008F6E50" w:rsidRDefault="008F6E50" w:rsidP="002C06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iCs/>
                <w:sz w:val="18"/>
                <w:szCs w:val="18"/>
              </w:rPr>
            </w:pPr>
            <w:r w:rsidRPr="008F6E50">
              <w:rPr>
                <w:iCs/>
                <w:sz w:val="18"/>
                <w:szCs w:val="18"/>
              </w:rPr>
              <w:t xml:space="preserve">на </w:t>
            </w:r>
            <w:r w:rsidR="002D3C1B">
              <w:rPr>
                <w:iCs/>
                <w:sz w:val="18"/>
                <w:szCs w:val="18"/>
              </w:rPr>
              <w:t>недвижи</w:t>
            </w:r>
            <w:r w:rsidRPr="008F6E50">
              <w:rPr>
                <w:iCs/>
                <w:sz w:val="18"/>
                <w:szCs w:val="18"/>
              </w:rPr>
              <w:t>мия имот</w:t>
            </w:r>
          </w:p>
        </w:tc>
        <w:tc>
          <w:tcPr>
            <w:tcW w:w="0" w:type="auto"/>
            <w:textDirection w:val="btLr"/>
            <w:vAlign w:val="center"/>
          </w:tcPr>
          <w:p w:rsidR="008F6E50" w:rsidRPr="008F6E50" w:rsidRDefault="008F6E50" w:rsidP="002C06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iCs/>
                <w:sz w:val="18"/>
                <w:szCs w:val="18"/>
              </w:rPr>
            </w:pPr>
            <w:r w:rsidRPr="008F6E50">
              <w:rPr>
                <w:iCs/>
                <w:sz w:val="18"/>
                <w:szCs w:val="18"/>
              </w:rPr>
              <w:t>Местоположени</w:t>
            </w:r>
            <w:r w:rsidR="002C0692">
              <w:rPr>
                <w:iCs/>
                <w:sz w:val="18"/>
                <w:szCs w:val="18"/>
              </w:rPr>
              <w:t>е</w:t>
            </w:r>
          </w:p>
        </w:tc>
        <w:tc>
          <w:tcPr>
            <w:tcW w:w="921" w:type="dxa"/>
            <w:textDirection w:val="btLr"/>
          </w:tcPr>
          <w:p w:rsidR="008F6E50" w:rsidRPr="008F6E50" w:rsidRDefault="002D3C1B" w:rsidP="002C06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Иденти</w:t>
            </w:r>
            <w:r w:rsidR="008F6E50" w:rsidRPr="008F6E50">
              <w:rPr>
                <w:iCs/>
                <w:sz w:val="18"/>
                <w:szCs w:val="18"/>
              </w:rPr>
              <w:t>фикатор</w:t>
            </w:r>
          </w:p>
          <w:p w:rsidR="008F6E50" w:rsidRPr="008F6E50" w:rsidRDefault="008F6E50" w:rsidP="002C06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iCs/>
                <w:sz w:val="18"/>
                <w:szCs w:val="18"/>
              </w:rPr>
            </w:pPr>
            <w:r w:rsidRPr="008F6E50">
              <w:rPr>
                <w:iCs/>
                <w:sz w:val="18"/>
                <w:szCs w:val="18"/>
              </w:rPr>
              <w:t xml:space="preserve">на </w:t>
            </w:r>
            <w:r w:rsidR="002D3C1B">
              <w:rPr>
                <w:iCs/>
                <w:sz w:val="18"/>
                <w:szCs w:val="18"/>
              </w:rPr>
              <w:t>недвижи</w:t>
            </w:r>
            <w:r w:rsidRPr="008F6E50">
              <w:rPr>
                <w:iCs/>
                <w:sz w:val="18"/>
                <w:szCs w:val="18"/>
              </w:rPr>
              <w:t>мия имот</w:t>
            </w:r>
          </w:p>
        </w:tc>
        <w:tc>
          <w:tcPr>
            <w:tcW w:w="1189" w:type="dxa"/>
          </w:tcPr>
          <w:p w:rsidR="008F6E50" w:rsidRPr="00467FA0" w:rsidRDefault="008F6E50" w:rsidP="00E0027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01" w:type="dxa"/>
          </w:tcPr>
          <w:p w:rsidR="008F6E50" w:rsidRPr="00467FA0" w:rsidRDefault="008F6E50" w:rsidP="00E0027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52" w:type="dxa"/>
          </w:tcPr>
          <w:p w:rsidR="008F6E50" w:rsidRPr="00467FA0" w:rsidRDefault="008F6E50" w:rsidP="00E0027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867" w:type="dxa"/>
          </w:tcPr>
          <w:p w:rsidR="008F6E50" w:rsidRPr="00467FA0" w:rsidRDefault="008F6E50" w:rsidP="00E0027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888" w:type="dxa"/>
          </w:tcPr>
          <w:p w:rsidR="008F6E50" w:rsidRPr="00467FA0" w:rsidRDefault="008F6E50" w:rsidP="00E0027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</w:p>
        </w:tc>
      </w:tr>
    </w:tbl>
    <w:p w:rsidR="00E00279" w:rsidRPr="006E16A9" w:rsidRDefault="00E00279" w:rsidP="00467FA0">
      <w:pPr>
        <w:widowControl w:val="0"/>
        <w:autoSpaceDE w:val="0"/>
        <w:autoSpaceDN w:val="0"/>
        <w:adjustRightInd w:val="0"/>
        <w:jc w:val="center"/>
        <w:rPr>
          <w:iCs/>
        </w:rPr>
      </w:pPr>
    </w:p>
    <w:p w:rsidR="007D5BB0" w:rsidRPr="006E16A9" w:rsidRDefault="007D5BB0" w:rsidP="004138BB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655F02" w:rsidRDefault="00655F02" w:rsidP="00BE541C">
      <w:pPr>
        <w:widowControl w:val="0"/>
        <w:autoSpaceDE w:val="0"/>
        <w:autoSpaceDN w:val="0"/>
        <w:adjustRightInd w:val="0"/>
        <w:ind w:firstLine="709"/>
        <w:jc w:val="center"/>
        <w:rPr>
          <w:b/>
          <w:iCs/>
        </w:rPr>
      </w:pPr>
    </w:p>
    <w:p w:rsidR="00BE541C" w:rsidRPr="00655F02" w:rsidRDefault="00A6310D" w:rsidP="00BE541C">
      <w:pPr>
        <w:widowControl w:val="0"/>
        <w:autoSpaceDE w:val="0"/>
        <w:autoSpaceDN w:val="0"/>
        <w:adjustRightInd w:val="0"/>
        <w:ind w:firstLine="709"/>
        <w:jc w:val="center"/>
        <w:rPr>
          <w:b/>
          <w:iCs/>
        </w:rPr>
      </w:pPr>
      <w:r w:rsidRPr="00655F02">
        <w:rPr>
          <w:b/>
          <w:iCs/>
        </w:rPr>
        <w:t xml:space="preserve">Регистри на </w:t>
      </w:r>
      <w:r w:rsidR="00BE541C" w:rsidRPr="00655F02">
        <w:rPr>
          <w:b/>
          <w:iCs/>
        </w:rPr>
        <w:t xml:space="preserve">електронни съобщителни мрежи, разположени в </w:t>
      </w:r>
      <w:r w:rsidR="0099249B" w:rsidRPr="00655F02">
        <w:rPr>
          <w:b/>
          <w:iCs/>
        </w:rPr>
        <w:t xml:space="preserve">надземна </w:t>
      </w:r>
      <w:r w:rsidR="00BE541C" w:rsidRPr="00655F02">
        <w:rPr>
          <w:b/>
          <w:iCs/>
        </w:rPr>
        <w:t xml:space="preserve">физическа инфраструктура </w:t>
      </w:r>
    </w:p>
    <w:p w:rsidR="002D3C1B" w:rsidRDefault="002D3C1B" w:rsidP="00BE541C">
      <w:pPr>
        <w:widowControl w:val="0"/>
        <w:autoSpaceDE w:val="0"/>
        <w:autoSpaceDN w:val="0"/>
        <w:adjustRightInd w:val="0"/>
        <w:ind w:firstLine="709"/>
        <w:jc w:val="center"/>
        <w:rPr>
          <w:i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1202"/>
        <w:gridCol w:w="733"/>
        <w:gridCol w:w="902"/>
        <w:gridCol w:w="1308"/>
        <w:gridCol w:w="805"/>
        <w:gridCol w:w="921"/>
        <w:gridCol w:w="824"/>
        <w:gridCol w:w="921"/>
        <w:gridCol w:w="1189"/>
        <w:gridCol w:w="1152"/>
        <w:gridCol w:w="1152"/>
        <w:gridCol w:w="888"/>
      </w:tblGrid>
      <w:tr w:rsidR="002C0692" w:rsidTr="00655F02">
        <w:trPr>
          <w:cantSplit/>
          <w:trHeight w:val="1134"/>
          <w:jc w:val="center"/>
        </w:trPr>
        <w:tc>
          <w:tcPr>
            <w:tcW w:w="636" w:type="dxa"/>
            <w:textDirection w:val="btLr"/>
          </w:tcPr>
          <w:p w:rsidR="002C0692" w:rsidRPr="00467FA0" w:rsidRDefault="002C0692" w:rsidP="007003C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iCs/>
                <w:sz w:val="18"/>
                <w:szCs w:val="18"/>
              </w:rPr>
            </w:pPr>
            <w:r w:rsidRPr="00467FA0">
              <w:rPr>
                <w:iCs/>
                <w:sz w:val="18"/>
                <w:szCs w:val="18"/>
              </w:rPr>
              <w:t>Местоположение</w:t>
            </w:r>
          </w:p>
          <w:p w:rsidR="002C0692" w:rsidRPr="00467FA0" w:rsidRDefault="002C0692" w:rsidP="007003C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iCs/>
                <w:sz w:val="18"/>
                <w:szCs w:val="18"/>
              </w:rPr>
            </w:pPr>
            <w:r w:rsidRPr="00467FA0">
              <w:rPr>
                <w:iCs/>
                <w:sz w:val="18"/>
                <w:szCs w:val="18"/>
              </w:rPr>
              <w:t>(територия)</w:t>
            </w:r>
          </w:p>
        </w:tc>
        <w:tc>
          <w:tcPr>
            <w:tcW w:w="1202" w:type="dxa"/>
            <w:textDirection w:val="btLr"/>
          </w:tcPr>
          <w:p w:rsidR="002C0692" w:rsidRPr="00E00279" w:rsidRDefault="002C0692" w:rsidP="007003C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iCs/>
                <w:sz w:val="18"/>
                <w:szCs w:val="18"/>
              </w:rPr>
            </w:pPr>
            <w:r w:rsidRPr="00E00279">
              <w:rPr>
                <w:iCs/>
                <w:sz w:val="18"/>
                <w:szCs w:val="18"/>
              </w:rPr>
              <w:t>Предназначение на мрежата</w:t>
            </w:r>
          </w:p>
          <w:p w:rsidR="002C0692" w:rsidRPr="00467FA0" w:rsidRDefault="002C0692" w:rsidP="007003C9">
            <w:pPr>
              <w:widowControl w:val="0"/>
              <w:autoSpaceDE w:val="0"/>
              <w:autoSpaceDN w:val="0"/>
              <w:adjustRightInd w:val="0"/>
              <w:ind w:left="-31" w:right="113"/>
              <w:jc w:val="center"/>
              <w:rPr>
                <w:iCs/>
                <w:sz w:val="18"/>
                <w:szCs w:val="18"/>
              </w:rPr>
            </w:pPr>
            <w:r w:rsidRPr="00E00279">
              <w:rPr>
                <w:iCs/>
                <w:sz w:val="18"/>
                <w:szCs w:val="18"/>
              </w:rPr>
              <w:t>(преносен или разпределителен)</w:t>
            </w:r>
          </w:p>
        </w:tc>
        <w:tc>
          <w:tcPr>
            <w:tcW w:w="733" w:type="dxa"/>
            <w:textDirection w:val="btLr"/>
          </w:tcPr>
          <w:p w:rsidR="002C0692" w:rsidRPr="00467FA0" w:rsidRDefault="002C0692" w:rsidP="007003C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iCs/>
                <w:sz w:val="18"/>
                <w:szCs w:val="18"/>
              </w:rPr>
            </w:pPr>
            <w:r w:rsidRPr="00E00279">
              <w:rPr>
                <w:iCs/>
                <w:sz w:val="18"/>
                <w:szCs w:val="18"/>
              </w:rPr>
              <w:t>Вид на мрежата</w:t>
            </w:r>
          </w:p>
        </w:tc>
        <w:tc>
          <w:tcPr>
            <w:tcW w:w="902" w:type="dxa"/>
            <w:vAlign w:val="center"/>
          </w:tcPr>
          <w:p w:rsidR="002C0692" w:rsidRPr="00467FA0" w:rsidRDefault="002C0692" w:rsidP="007003C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E00279">
              <w:rPr>
                <w:iCs/>
                <w:sz w:val="18"/>
                <w:szCs w:val="18"/>
              </w:rPr>
              <w:t>Начин на полагане на мрежата</w:t>
            </w:r>
          </w:p>
        </w:tc>
        <w:tc>
          <w:tcPr>
            <w:tcW w:w="1308" w:type="dxa"/>
            <w:vAlign w:val="center"/>
          </w:tcPr>
          <w:p w:rsidR="002C0692" w:rsidRPr="00467FA0" w:rsidRDefault="002C0692" w:rsidP="007003C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9F174A">
              <w:rPr>
                <w:iCs/>
                <w:sz w:val="18"/>
                <w:szCs w:val="18"/>
              </w:rPr>
              <w:t>Вид на съоръжението</w:t>
            </w:r>
          </w:p>
        </w:tc>
        <w:tc>
          <w:tcPr>
            <w:tcW w:w="1726" w:type="dxa"/>
            <w:gridSpan w:val="2"/>
            <w:vAlign w:val="center"/>
          </w:tcPr>
          <w:p w:rsidR="002C0692" w:rsidRPr="009F174A" w:rsidRDefault="002C0692" w:rsidP="007003C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9F174A">
              <w:rPr>
                <w:iCs/>
                <w:sz w:val="18"/>
                <w:szCs w:val="18"/>
              </w:rPr>
              <w:t xml:space="preserve">Начало на </w:t>
            </w:r>
          </w:p>
          <w:p w:rsidR="002C0692" w:rsidRPr="00467FA0" w:rsidRDefault="002C0692" w:rsidP="007003C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9F174A">
              <w:rPr>
                <w:iCs/>
                <w:sz w:val="18"/>
                <w:szCs w:val="18"/>
              </w:rPr>
              <w:t>мрежата</w:t>
            </w:r>
          </w:p>
        </w:tc>
        <w:tc>
          <w:tcPr>
            <w:tcW w:w="1745" w:type="dxa"/>
            <w:gridSpan w:val="2"/>
            <w:vAlign w:val="center"/>
          </w:tcPr>
          <w:p w:rsidR="002C0692" w:rsidRPr="009F174A" w:rsidRDefault="002C0692" w:rsidP="007003C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9F174A">
              <w:rPr>
                <w:iCs/>
                <w:sz w:val="18"/>
                <w:szCs w:val="18"/>
              </w:rPr>
              <w:t xml:space="preserve">Край на </w:t>
            </w:r>
          </w:p>
          <w:p w:rsidR="002C0692" w:rsidRPr="00467FA0" w:rsidRDefault="002C0692" w:rsidP="007003C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9F174A">
              <w:rPr>
                <w:iCs/>
                <w:sz w:val="18"/>
                <w:szCs w:val="18"/>
              </w:rPr>
              <w:t>мрежата</w:t>
            </w:r>
          </w:p>
        </w:tc>
        <w:tc>
          <w:tcPr>
            <w:tcW w:w="1189" w:type="dxa"/>
            <w:vAlign w:val="center"/>
          </w:tcPr>
          <w:p w:rsidR="002C0692" w:rsidRPr="00467FA0" w:rsidRDefault="002C0692" w:rsidP="002C069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Отклонения</w:t>
            </w:r>
          </w:p>
        </w:tc>
        <w:tc>
          <w:tcPr>
            <w:tcW w:w="1152" w:type="dxa"/>
            <w:vAlign w:val="center"/>
          </w:tcPr>
          <w:p w:rsidR="002C0692" w:rsidRPr="008F6E50" w:rsidRDefault="002C0692" w:rsidP="002C069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8F6E50">
              <w:rPr>
                <w:iCs/>
                <w:sz w:val="18"/>
                <w:szCs w:val="18"/>
              </w:rPr>
              <w:t xml:space="preserve">Координати </w:t>
            </w:r>
          </w:p>
          <w:p w:rsidR="002C0692" w:rsidRPr="008F6E50" w:rsidRDefault="002C0692" w:rsidP="002C069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8F6E50">
              <w:rPr>
                <w:iCs/>
                <w:sz w:val="18"/>
                <w:szCs w:val="18"/>
              </w:rPr>
              <w:t>(x, y и h)</w:t>
            </w:r>
          </w:p>
          <w:p w:rsidR="002C0692" w:rsidRPr="00467FA0" w:rsidRDefault="002C0692" w:rsidP="002C069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8F6E50">
              <w:rPr>
                <w:iCs/>
                <w:sz w:val="18"/>
                <w:szCs w:val="18"/>
              </w:rPr>
              <w:t>на точките, определящи мрежата</w:t>
            </w:r>
          </w:p>
        </w:tc>
        <w:tc>
          <w:tcPr>
            <w:tcW w:w="1152" w:type="dxa"/>
          </w:tcPr>
          <w:p w:rsidR="002C0692" w:rsidRPr="008F6E50" w:rsidRDefault="002C0692" w:rsidP="002C069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8F6E50">
              <w:rPr>
                <w:iCs/>
                <w:sz w:val="18"/>
                <w:szCs w:val="18"/>
              </w:rPr>
              <w:t xml:space="preserve">Единен </w:t>
            </w:r>
          </w:p>
          <w:p w:rsidR="002C0692" w:rsidRPr="008F6E50" w:rsidRDefault="002C0692" w:rsidP="002C069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8F6E50">
              <w:rPr>
                <w:iCs/>
                <w:sz w:val="18"/>
                <w:szCs w:val="18"/>
              </w:rPr>
              <w:t xml:space="preserve">кодов </w:t>
            </w:r>
          </w:p>
          <w:p w:rsidR="002C0692" w:rsidRPr="008F6E50" w:rsidRDefault="002C0692" w:rsidP="002C069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8F6E50">
              <w:rPr>
                <w:iCs/>
                <w:sz w:val="18"/>
                <w:szCs w:val="18"/>
              </w:rPr>
              <w:t>номер</w:t>
            </w:r>
          </w:p>
          <w:p w:rsidR="002C0692" w:rsidRPr="008F6E50" w:rsidRDefault="002C0692" w:rsidP="002C069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8F6E50">
              <w:rPr>
                <w:iCs/>
                <w:sz w:val="18"/>
                <w:szCs w:val="18"/>
              </w:rPr>
              <w:t xml:space="preserve">на </w:t>
            </w:r>
          </w:p>
          <w:p w:rsidR="002C0692" w:rsidRPr="008F6E50" w:rsidRDefault="002C0692" w:rsidP="002C069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8F6E50">
              <w:rPr>
                <w:iCs/>
                <w:sz w:val="18"/>
                <w:szCs w:val="18"/>
              </w:rPr>
              <w:t xml:space="preserve">мрежата </w:t>
            </w:r>
          </w:p>
          <w:p w:rsidR="002C0692" w:rsidRPr="008F6E50" w:rsidRDefault="002C0692" w:rsidP="002C069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8F6E50">
              <w:rPr>
                <w:iCs/>
                <w:sz w:val="18"/>
                <w:szCs w:val="18"/>
              </w:rPr>
              <w:t xml:space="preserve">или </w:t>
            </w:r>
          </w:p>
          <w:p w:rsidR="002C0692" w:rsidRPr="008F6E50" w:rsidRDefault="002C0692" w:rsidP="002C069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8F6E50">
              <w:rPr>
                <w:iCs/>
                <w:sz w:val="18"/>
                <w:szCs w:val="18"/>
              </w:rPr>
              <w:t>съоръже</w:t>
            </w:r>
          </w:p>
          <w:p w:rsidR="002C0692" w:rsidRPr="00467FA0" w:rsidRDefault="002C0692" w:rsidP="002C069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8F6E50">
              <w:rPr>
                <w:iCs/>
                <w:sz w:val="18"/>
                <w:szCs w:val="18"/>
              </w:rPr>
              <w:t>нието</w:t>
            </w:r>
          </w:p>
        </w:tc>
        <w:tc>
          <w:tcPr>
            <w:tcW w:w="888" w:type="dxa"/>
            <w:textDirection w:val="btLr"/>
          </w:tcPr>
          <w:p w:rsidR="002C0692" w:rsidRPr="00467FA0" w:rsidRDefault="002C0692" w:rsidP="007003C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iCs/>
                <w:sz w:val="18"/>
                <w:szCs w:val="18"/>
              </w:rPr>
            </w:pPr>
            <w:r w:rsidRPr="008F6E50">
              <w:rPr>
                <w:iCs/>
                <w:sz w:val="18"/>
                <w:szCs w:val="18"/>
              </w:rPr>
              <w:t>Регистрационен номер на паспорта на съоръже</w:t>
            </w:r>
            <w:r>
              <w:rPr>
                <w:iCs/>
                <w:sz w:val="18"/>
                <w:szCs w:val="18"/>
              </w:rPr>
              <w:t>нието</w:t>
            </w:r>
          </w:p>
        </w:tc>
      </w:tr>
      <w:tr w:rsidR="002C0692" w:rsidTr="00655F02">
        <w:trPr>
          <w:jc w:val="center"/>
        </w:trPr>
        <w:tc>
          <w:tcPr>
            <w:tcW w:w="636" w:type="dxa"/>
          </w:tcPr>
          <w:p w:rsidR="002C0692" w:rsidRPr="00467FA0" w:rsidRDefault="002C0692" w:rsidP="007003C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02" w:type="dxa"/>
          </w:tcPr>
          <w:p w:rsidR="002C0692" w:rsidRPr="00467FA0" w:rsidRDefault="002C0692" w:rsidP="007003C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733" w:type="dxa"/>
          </w:tcPr>
          <w:p w:rsidR="002C0692" w:rsidRPr="00467FA0" w:rsidRDefault="002C0692" w:rsidP="007003C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</w:t>
            </w:r>
          </w:p>
        </w:tc>
        <w:tc>
          <w:tcPr>
            <w:tcW w:w="902" w:type="dxa"/>
          </w:tcPr>
          <w:p w:rsidR="002C0692" w:rsidRPr="00467FA0" w:rsidRDefault="002C0692" w:rsidP="007003C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</w:t>
            </w:r>
          </w:p>
        </w:tc>
        <w:tc>
          <w:tcPr>
            <w:tcW w:w="1308" w:type="dxa"/>
          </w:tcPr>
          <w:p w:rsidR="002C0692" w:rsidRPr="00467FA0" w:rsidRDefault="002C0692" w:rsidP="007003C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</w:t>
            </w:r>
          </w:p>
        </w:tc>
        <w:tc>
          <w:tcPr>
            <w:tcW w:w="805" w:type="dxa"/>
          </w:tcPr>
          <w:p w:rsidR="002C0692" w:rsidRPr="00467FA0" w:rsidRDefault="002C0692" w:rsidP="007003C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6</w:t>
            </w:r>
          </w:p>
        </w:tc>
        <w:tc>
          <w:tcPr>
            <w:tcW w:w="921" w:type="dxa"/>
          </w:tcPr>
          <w:p w:rsidR="002C0692" w:rsidRPr="00467FA0" w:rsidRDefault="002C0692" w:rsidP="007003C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7</w:t>
            </w:r>
          </w:p>
        </w:tc>
        <w:tc>
          <w:tcPr>
            <w:tcW w:w="824" w:type="dxa"/>
          </w:tcPr>
          <w:p w:rsidR="002C0692" w:rsidRPr="00467FA0" w:rsidRDefault="002C0692" w:rsidP="007003C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8</w:t>
            </w:r>
          </w:p>
        </w:tc>
        <w:tc>
          <w:tcPr>
            <w:tcW w:w="921" w:type="dxa"/>
          </w:tcPr>
          <w:p w:rsidR="002C0692" w:rsidRPr="00467FA0" w:rsidRDefault="002C0692" w:rsidP="007003C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9</w:t>
            </w:r>
          </w:p>
        </w:tc>
        <w:tc>
          <w:tcPr>
            <w:tcW w:w="1189" w:type="dxa"/>
          </w:tcPr>
          <w:p w:rsidR="002C0692" w:rsidRPr="00467FA0" w:rsidRDefault="002C0692" w:rsidP="002C069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</w:rPr>
              <w:t>1</w:t>
            </w:r>
            <w:r>
              <w:rPr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1152" w:type="dxa"/>
          </w:tcPr>
          <w:p w:rsidR="002C0692" w:rsidRPr="00467FA0" w:rsidRDefault="002C0692" w:rsidP="002C069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</w:rPr>
              <w:t>1</w:t>
            </w:r>
            <w:r>
              <w:rPr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1152" w:type="dxa"/>
          </w:tcPr>
          <w:p w:rsidR="002C0692" w:rsidRPr="00467FA0" w:rsidRDefault="002C0692" w:rsidP="007003C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12</w:t>
            </w:r>
          </w:p>
        </w:tc>
        <w:tc>
          <w:tcPr>
            <w:tcW w:w="888" w:type="dxa"/>
          </w:tcPr>
          <w:p w:rsidR="002C0692" w:rsidRPr="00467FA0" w:rsidRDefault="002C0692" w:rsidP="002C069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</w:rPr>
              <w:t>1</w:t>
            </w:r>
            <w:r>
              <w:rPr>
                <w:iCs/>
                <w:sz w:val="18"/>
                <w:szCs w:val="18"/>
                <w:lang w:val="en-US"/>
              </w:rPr>
              <w:t>3</w:t>
            </w:r>
          </w:p>
        </w:tc>
      </w:tr>
      <w:tr w:rsidR="002C0692" w:rsidTr="00E30F31">
        <w:trPr>
          <w:cantSplit/>
          <w:trHeight w:val="1738"/>
          <w:jc w:val="center"/>
        </w:trPr>
        <w:tc>
          <w:tcPr>
            <w:tcW w:w="636" w:type="dxa"/>
          </w:tcPr>
          <w:p w:rsidR="002C0692" w:rsidRPr="00467FA0" w:rsidRDefault="002C0692" w:rsidP="007003C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02" w:type="dxa"/>
          </w:tcPr>
          <w:p w:rsidR="002C0692" w:rsidRPr="00467FA0" w:rsidRDefault="002C0692" w:rsidP="007003C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733" w:type="dxa"/>
          </w:tcPr>
          <w:p w:rsidR="002C0692" w:rsidRPr="00467FA0" w:rsidRDefault="002C0692" w:rsidP="007003C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902" w:type="dxa"/>
          </w:tcPr>
          <w:p w:rsidR="002C0692" w:rsidRPr="00467FA0" w:rsidRDefault="002C0692" w:rsidP="007003C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308" w:type="dxa"/>
          </w:tcPr>
          <w:p w:rsidR="002C0692" w:rsidRPr="00467FA0" w:rsidRDefault="002C0692" w:rsidP="007003C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805" w:type="dxa"/>
            <w:textDirection w:val="btLr"/>
            <w:vAlign w:val="center"/>
          </w:tcPr>
          <w:p w:rsidR="002C0692" w:rsidRPr="008F6E50" w:rsidRDefault="002C0692" w:rsidP="00655F02">
            <w:pPr>
              <w:widowControl w:val="0"/>
              <w:autoSpaceDE w:val="0"/>
              <w:autoSpaceDN w:val="0"/>
              <w:adjustRightInd w:val="0"/>
              <w:ind w:right="-101" w:hanging="146"/>
              <w:jc w:val="center"/>
              <w:rPr>
                <w:iCs/>
                <w:sz w:val="18"/>
                <w:szCs w:val="18"/>
              </w:rPr>
            </w:pPr>
            <w:r w:rsidRPr="008F6E50">
              <w:rPr>
                <w:iCs/>
                <w:sz w:val="18"/>
                <w:szCs w:val="18"/>
              </w:rPr>
              <w:t>Местоположение</w:t>
            </w:r>
          </w:p>
        </w:tc>
        <w:tc>
          <w:tcPr>
            <w:tcW w:w="921" w:type="dxa"/>
            <w:textDirection w:val="btLr"/>
            <w:vAlign w:val="center"/>
          </w:tcPr>
          <w:p w:rsidR="002C0692" w:rsidRPr="008F6E50" w:rsidRDefault="002C0692" w:rsidP="00655F0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Иденти</w:t>
            </w:r>
            <w:r w:rsidRPr="008F6E50">
              <w:rPr>
                <w:iCs/>
                <w:sz w:val="18"/>
                <w:szCs w:val="18"/>
              </w:rPr>
              <w:t>фикатор</w:t>
            </w:r>
          </w:p>
          <w:p w:rsidR="002C0692" w:rsidRPr="008F6E50" w:rsidRDefault="002C0692" w:rsidP="00655F0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iCs/>
                <w:sz w:val="18"/>
                <w:szCs w:val="18"/>
              </w:rPr>
            </w:pPr>
            <w:r w:rsidRPr="008F6E50">
              <w:rPr>
                <w:iCs/>
                <w:sz w:val="18"/>
                <w:szCs w:val="18"/>
              </w:rPr>
              <w:t xml:space="preserve">на </w:t>
            </w:r>
            <w:r>
              <w:rPr>
                <w:iCs/>
                <w:sz w:val="18"/>
                <w:szCs w:val="18"/>
              </w:rPr>
              <w:t>недвижи</w:t>
            </w:r>
            <w:r w:rsidRPr="008F6E50">
              <w:rPr>
                <w:iCs/>
                <w:sz w:val="18"/>
                <w:szCs w:val="18"/>
              </w:rPr>
              <w:t>мия имот</w:t>
            </w:r>
          </w:p>
        </w:tc>
        <w:tc>
          <w:tcPr>
            <w:tcW w:w="824" w:type="dxa"/>
            <w:textDirection w:val="btLr"/>
            <w:vAlign w:val="center"/>
          </w:tcPr>
          <w:p w:rsidR="002C0692" w:rsidRPr="008F6E50" w:rsidRDefault="002C0692" w:rsidP="00655F0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iCs/>
                <w:sz w:val="18"/>
                <w:szCs w:val="18"/>
              </w:rPr>
            </w:pPr>
            <w:r w:rsidRPr="008F6E50">
              <w:rPr>
                <w:iCs/>
                <w:sz w:val="18"/>
                <w:szCs w:val="18"/>
              </w:rPr>
              <w:t>Местоположение</w:t>
            </w:r>
          </w:p>
        </w:tc>
        <w:tc>
          <w:tcPr>
            <w:tcW w:w="921" w:type="dxa"/>
            <w:textDirection w:val="btLr"/>
            <w:vAlign w:val="center"/>
          </w:tcPr>
          <w:p w:rsidR="002C0692" w:rsidRPr="008F6E50" w:rsidRDefault="002C0692" w:rsidP="00655F0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Иденти</w:t>
            </w:r>
            <w:r w:rsidRPr="008F6E50">
              <w:rPr>
                <w:iCs/>
                <w:sz w:val="18"/>
                <w:szCs w:val="18"/>
              </w:rPr>
              <w:t>фикатор</w:t>
            </w:r>
            <w:r w:rsidR="00E30F31">
              <w:rPr>
                <w:iCs/>
                <w:sz w:val="18"/>
                <w:szCs w:val="18"/>
              </w:rPr>
              <w:t xml:space="preserve"> </w:t>
            </w:r>
            <w:r w:rsidRPr="008F6E50">
              <w:rPr>
                <w:iCs/>
                <w:sz w:val="18"/>
                <w:szCs w:val="18"/>
              </w:rPr>
              <w:t xml:space="preserve">на </w:t>
            </w:r>
          </w:p>
          <w:p w:rsidR="002C0692" w:rsidRPr="008F6E50" w:rsidRDefault="002C0692" w:rsidP="00E30F3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недвижи</w:t>
            </w:r>
            <w:r w:rsidRPr="008F6E50">
              <w:rPr>
                <w:iCs/>
                <w:sz w:val="18"/>
                <w:szCs w:val="18"/>
              </w:rPr>
              <w:t>мия имот</w:t>
            </w:r>
          </w:p>
        </w:tc>
        <w:tc>
          <w:tcPr>
            <w:tcW w:w="1189" w:type="dxa"/>
          </w:tcPr>
          <w:p w:rsidR="002C0692" w:rsidRPr="00467FA0" w:rsidRDefault="002C0692" w:rsidP="007003C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52" w:type="dxa"/>
          </w:tcPr>
          <w:p w:rsidR="002C0692" w:rsidRPr="00467FA0" w:rsidRDefault="002C0692" w:rsidP="007003C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52" w:type="dxa"/>
          </w:tcPr>
          <w:p w:rsidR="002C0692" w:rsidRPr="00467FA0" w:rsidRDefault="002C0692" w:rsidP="007003C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888" w:type="dxa"/>
          </w:tcPr>
          <w:p w:rsidR="002C0692" w:rsidRPr="00467FA0" w:rsidRDefault="002C0692" w:rsidP="007003C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</w:p>
        </w:tc>
      </w:tr>
    </w:tbl>
    <w:p w:rsidR="002D3C1B" w:rsidRPr="002D3C1B" w:rsidRDefault="002D3C1B" w:rsidP="00BE541C">
      <w:pPr>
        <w:widowControl w:val="0"/>
        <w:autoSpaceDE w:val="0"/>
        <w:autoSpaceDN w:val="0"/>
        <w:adjustRightInd w:val="0"/>
        <w:ind w:firstLine="709"/>
        <w:jc w:val="center"/>
        <w:rPr>
          <w:iCs/>
        </w:rPr>
      </w:pPr>
    </w:p>
    <w:p w:rsidR="00A6310D" w:rsidRPr="006E16A9" w:rsidRDefault="00A6310D" w:rsidP="00BE541C">
      <w:pPr>
        <w:framePr w:hSpace="141" w:wrap="around" w:vAnchor="text" w:hAnchor="margin" w:xAlign="center" w:y="64"/>
        <w:widowControl w:val="0"/>
        <w:autoSpaceDE w:val="0"/>
        <w:autoSpaceDN w:val="0"/>
        <w:adjustRightInd w:val="0"/>
        <w:rPr>
          <w:i/>
          <w:iCs/>
        </w:rPr>
      </w:pPr>
    </w:p>
    <w:p w:rsidR="002D3196" w:rsidRPr="006E16A9" w:rsidRDefault="002D3196" w:rsidP="006675FD">
      <w:pPr>
        <w:widowControl w:val="0"/>
        <w:autoSpaceDE w:val="0"/>
        <w:autoSpaceDN w:val="0"/>
        <w:adjustRightInd w:val="0"/>
      </w:pPr>
    </w:p>
    <w:sectPr w:rsidR="002D3196" w:rsidRPr="006E16A9" w:rsidSect="00655F02">
      <w:pgSz w:w="15840" w:h="12240" w:orient="landscape" w:code="1"/>
      <w:pgMar w:top="851" w:right="247" w:bottom="902" w:left="993" w:header="709" w:footer="95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1F2" w:rsidRDefault="00D621F2">
      <w:r>
        <w:separator/>
      </w:r>
    </w:p>
  </w:endnote>
  <w:endnote w:type="continuationSeparator" w:id="0">
    <w:p w:rsidR="00D621F2" w:rsidRDefault="00D6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ED1" w:rsidRDefault="00626ED1" w:rsidP="00535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6ED1" w:rsidRDefault="00626ED1" w:rsidP="00CD28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ED1" w:rsidRDefault="00626ED1" w:rsidP="00535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57AA">
      <w:rPr>
        <w:rStyle w:val="PageNumber"/>
        <w:noProof/>
      </w:rPr>
      <w:t>10</w:t>
    </w:r>
    <w:r>
      <w:rPr>
        <w:rStyle w:val="PageNumber"/>
      </w:rPr>
      <w:fldChar w:fldCharType="end"/>
    </w:r>
  </w:p>
  <w:p w:rsidR="00626ED1" w:rsidRPr="00DA45C1" w:rsidRDefault="00626ED1" w:rsidP="00CD2853">
    <w:pPr>
      <w:pStyle w:val="Footer"/>
      <w:ind w:right="360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1F2" w:rsidRDefault="00D621F2">
      <w:r>
        <w:separator/>
      </w:r>
    </w:p>
  </w:footnote>
  <w:footnote w:type="continuationSeparator" w:id="0">
    <w:p w:rsidR="00D621F2" w:rsidRDefault="00D621F2">
      <w:r>
        <w:continuationSeparator/>
      </w:r>
    </w:p>
  </w:footnote>
  <w:footnote w:id="1">
    <w:p w:rsidR="00626ED1" w:rsidRPr="00956B37" w:rsidRDefault="00626ED1" w:rsidP="00956B3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56B37">
        <w:t>Символите се изобразяват с черно и бяло и може да се оцветяват допълнително, но самият цвят не може да е отличителна черта.</w:t>
      </w:r>
    </w:p>
    <w:p w:rsidR="00626ED1" w:rsidRDefault="00626ED1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7CF"/>
    <w:multiLevelType w:val="hybridMultilevel"/>
    <w:tmpl w:val="3B5E0004"/>
    <w:lvl w:ilvl="0" w:tplc="05EEC8DE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B06C08"/>
    <w:multiLevelType w:val="hybridMultilevel"/>
    <w:tmpl w:val="F26EE89A"/>
    <w:lvl w:ilvl="0" w:tplc="31F6F43A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915239B"/>
    <w:multiLevelType w:val="hybridMultilevel"/>
    <w:tmpl w:val="A91AF032"/>
    <w:lvl w:ilvl="0" w:tplc="61FA2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A2A94"/>
    <w:multiLevelType w:val="hybridMultilevel"/>
    <w:tmpl w:val="2C4A728C"/>
    <w:lvl w:ilvl="0" w:tplc="FDB0F988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6A72B1"/>
    <w:multiLevelType w:val="hybridMultilevel"/>
    <w:tmpl w:val="85ACAE02"/>
    <w:lvl w:ilvl="0" w:tplc="F1085EAA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394395"/>
    <w:multiLevelType w:val="hybridMultilevel"/>
    <w:tmpl w:val="A04623AA"/>
    <w:lvl w:ilvl="0" w:tplc="712C3FB6">
      <w:start w:val="1"/>
      <w:numFmt w:val="decimal"/>
      <w:lvlText w:val="%1."/>
      <w:lvlJc w:val="left"/>
      <w:pPr>
        <w:ind w:left="136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B9674EA"/>
    <w:multiLevelType w:val="hybridMultilevel"/>
    <w:tmpl w:val="B25C18EA"/>
    <w:lvl w:ilvl="0" w:tplc="D8666EA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5E15C8"/>
    <w:multiLevelType w:val="hybridMultilevel"/>
    <w:tmpl w:val="A860F03A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B14658"/>
    <w:multiLevelType w:val="hybridMultilevel"/>
    <w:tmpl w:val="E16450E8"/>
    <w:lvl w:ilvl="0" w:tplc="9F2CC460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b w:val="0"/>
        <w:i w:val="0"/>
        <w:sz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0515398"/>
    <w:multiLevelType w:val="hybridMultilevel"/>
    <w:tmpl w:val="1EA63852"/>
    <w:lvl w:ilvl="0" w:tplc="AF749BCA">
      <w:start w:val="1"/>
      <w:numFmt w:val="decimal"/>
      <w:lvlText w:val="%1."/>
      <w:lvlJc w:val="left"/>
      <w:pPr>
        <w:ind w:left="138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62325BC2"/>
    <w:multiLevelType w:val="multilevel"/>
    <w:tmpl w:val="C616DB74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0F2616"/>
    <w:multiLevelType w:val="hybridMultilevel"/>
    <w:tmpl w:val="95A6740E"/>
    <w:lvl w:ilvl="0" w:tplc="D2A0C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643E92">
      <w:numFmt w:val="none"/>
      <w:lvlText w:val=""/>
      <w:lvlJc w:val="left"/>
      <w:pPr>
        <w:tabs>
          <w:tab w:val="num" w:pos="360"/>
        </w:tabs>
      </w:pPr>
    </w:lvl>
    <w:lvl w:ilvl="2" w:tplc="F3FCB2D0">
      <w:numFmt w:val="none"/>
      <w:lvlText w:val=""/>
      <w:lvlJc w:val="left"/>
      <w:pPr>
        <w:tabs>
          <w:tab w:val="num" w:pos="360"/>
        </w:tabs>
      </w:pPr>
    </w:lvl>
    <w:lvl w:ilvl="3" w:tplc="7F2C2E16">
      <w:numFmt w:val="none"/>
      <w:lvlText w:val=""/>
      <w:lvlJc w:val="left"/>
      <w:pPr>
        <w:tabs>
          <w:tab w:val="num" w:pos="360"/>
        </w:tabs>
      </w:pPr>
    </w:lvl>
    <w:lvl w:ilvl="4" w:tplc="69F2DBFE">
      <w:numFmt w:val="none"/>
      <w:lvlText w:val=""/>
      <w:lvlJc w:val="left"/>
      <w:pPr>
        <w:tabs>
          <w:tab w:val="num" w:pos="360"/>
        </w:tabs>
      </w:pPr>
    </w:lvl>
    <w:lvl w:ilvl="5" w:tplc="551A470C">
      <w:numFmt w:val="none"/>
      <w:lvlText w:val=""/>
      <w:lvlJc w:val="left"/>
      <w:pPr>
        <w:tabs>
          <w:tab w:val="num" w:pos="360"/>
        </w:tabs>
      </w:pPr>
    </w:lvl>
    <w:lvl w:ilvl="6" w:tplc="EB5CB2D2">
      <w:numFmt w:val="none"/>
      <w:lvlText w:val=""/>
      <w:lvlJc w:val="left"/>
      <w:pPr>
        <w:tabs>
          <w:tab w:val="num" w:pos="360"/>
        </w:tabs>
      </w:pPr>
    </w:lvl>
    <w:lvl w:ilvl="7" w:tplc="B504E056">
      <w:numFmt w:val="none"/>
      <w:lvlText w:val=""/>
      <w:lvlJc w:val="left"/>
      <w:pPr>
        <w:tabs>
          <w:tab w:val="num" w:pos="360"/>
        </w:tabs>
      </w:pPr>
    </w:lvl>
    <w:lvl w:ilvl="8" w:tplc="BFBC2860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A171D6D"/>
    <w:multiLevelType w:val="singleLevel"/>
    <w:tmpl w:val="5484CCBA"/>
    <w:lvl w:ilvl="0">
      <w:start w:val="1"/>
      <w:numFmt w:val="decimal"/>
      <w:pStyle w:val="Tochka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1"/>
  </w:num>
  <w:num w:numId="9">
    <w:abstractNumId w:val="1"/>
  </w:num>
  <w:num w:numId="10">
    <w:abstractNumId w:val="7"/>
  </w:num>
  <w:num w:numId="11">
    <w:abstractNumId w:val="3"/>
  </w:num>
  <w:num w:numId="12">
    <w:abstractNumId w:val="0"/>
  </w:num>
  <w:num w:numId="13">
    <w:abstractNumId w:val="4"/>
  </w:num>
  <w:num w:numId="14">
    <w:abstractNumId w:val="6"/>
  </w:num>
  <w:num w:numId="15">
    <w:abstractNumId w:val="8"/>
  </w:num>
  <w:num w:numId="16">
    <w:abstractNumId w:val="5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10"/>
    <w:rsid w:val="00001D2F"/>
    <w:rsid w:val="00002796"/>
    <w:rsid w:val="000044DB"/>
    <w:rsid w:val="000060D8"/>
    <w:rsid w:val="000076CC"/>
    <w:rsid w:val="000124C7"/>
    <w:rsid w:val="00014626"/>
    <w:rsid w:val="00014EAD"/>
    <w:rsid w:val="0001618F"/>
    <w:rsid w:val="00016A35"/>
    <w:rsid w:val="00020F3D"/>
    <w:rsid w:val="00023861"/>
    <w:rsid w:val="0002396B"/>
    <w:rsid w:val="00023CC4"/>
    <w:rsid w:val="000272A3"/>
    <w:rsid w:val="00030D15"/>
    <w:rsid w:val="00032FEB"/>
    <w:rsid w:val="00034C20"/>
    <w:rsid w:val="00035253"/>
    <w:rsid w:val="00037F43"/>
    <w:rsid w:val="00043474"/>
    <w:rsid w:val="00044923"/>
    <w:rsid w:val="00047E35"/>
    <w:rsid w:val="00054E1E"/>
    <w:rsid w:val="00056668"/>
    <w:rsid w:val="000627A7"/>
    <w:rsid w:val="0006444F"/>
    <w:rsid w:val="000645FB"/>
    <w:rsid w:val="00064F3B"/>
    <w:rsid w:val="000657EB"/>
    <w:rsid w:val="0006724A"/>
    <w:rsid w:val="000745F1"/>
    <w:rsid w:val="000746EE"/>
    <w:rsid w:val="00075987"/>
    <w:rsid w:val="00077285"/>
    <w:rsid w:val="00080D68"/>
    <w:rsid w:val="00081538"/>
    <w:rsid w:val="00081AB2"/>
    <w:rsid w:val="00082388"/>
    <w:rsid w:val="0008252F"/>
    <w:rsid w:val="00082E69"/>
    <w:rsid w:val="00084D75"/>
    <w:rsid w:val="00085B8D"/>
    <w:rsid w:val="00086397"/>
    <w:rsid w:val="00092816"/>
    <w:rsid w:val="0009521C"/>
    <w:rsid w:val="00096F4B"/>
    <w:rsid w:val="000A2785"/>
    <w:rsid w:val="000A2912"/>
    <w:rsid w:val="000A2F52"/>
    <w:rsid w:val="000A4197"/>
    <w:rsid w:val="000A5A1D"/>
    <w:rsid w:val="000A6E56"/>
    <w:rsid w:val="000A7533"/>
    <w:rsid w:val="000B1B2B"/>
    <w:rsid w:val="000B36CB"/>
    <w:rsid w:val="000B5C21"/>
    <w:rsid w:val="000B5DC1"/>
    <w:rsid w:val="000C03F0"/>
    <w:rsid w:val="000C0F72"/>
    <w:rsid w:val="000C109F"/>
    <w:rsid w:val="000C1380"/>
    <w:rsid w:val="000C2117"/>
    <w:rsid w:val="000C2B90"/>
    <w:rsid w:val="000C7B62"/>
    <w:rsid w:val="000D1B14"/>
    <w:rsid w:val="000D3E13"/>
    <w:rsid w:val="000D4149"/>
    <w:rsid w:val="000D4BF9"/>
    <w:rsid w:val="000D5693"/>
    <w:rsid w:val="000D63A2"/>
    <w:rsid w:val="000D6414"/>
    <w:rsid w:val="000D7436"/>
    <w:rsid w:val="000D75EF"/>
    <w:rsid w:val="000E1A37"/>
    <w:rsid w:val="000E1CFF"/>
    <w:rsid w:val="000E3363"/>
    <w:rsid w:val="000E3467"/>
    <w:rsid w:val="000E595F"/>
    <w:rsid w:val="000E6EFF"/>
    <w:rsid w:val="000E7D5F"/>
    <w:rsid w:val="000F1562"/>
    <w:rsid w:val="000F2028"/>
    <w:rsid w:val="000F3950"/>
    <w:rsid w:val="000F4211"/>
    <w:rsid w:val="000F7C76"/>
    <w:rsid w:val="00100618"/>
    <w:rsid w:val="00101875"/>
    <w:rsid w:val="0010286C"/>
    <w:rsid w:val="00103FB2"/>
    <w:rsid w:val="00105E20"/>
    <w:rsid w:val="00107041"/>
    <w:rsid w:val="00110383"/>
    <w:rsid w:val="001129B5"/>
    <w:rsid w:val="00113105"/>
    <w:rsid w:val="00113A68"/>
    <w:rsid w:val="00115B4E"/>
    <w:rsid w:val="00116157"/>
    <w:rsid w:val="00117611"/>
    <w:rsid w:val="0012362D"/>
    <w:rsid w:val="00123972"/>
    <w:rsid w:val="0012489B"/>
    <w:rsid w:val="00124D54"/>
    <w:rsid w:val="001253AC"/>
    <w:rsid w:val="00126163"/>
    <w:rsid w:val="00130A25"/>
    <w:rsid w:val="001324DE"/>
    <w:rsid w:val="00132713"/>
    <w:rsid w:val="00134211"/>
    <w:rsid w:val="00134CC2"/>
    <w:rsid w:val="00137D66"/>
    <w:rsid w:val="001407D1"/>
    <w:rsid w:val="00140B90"/>
    <w:rsid w:val="001415AC"/>
    <w:rsid w:val="0014273C"/>
    <w:rsid w:val="00143029"/>
    <w:rsid w:val="00143A31"/>
    <w:rsid w:val="0014407D"/>
    <w:rsid w:val="00144985"/>
    <w:rsid w:val="0014588F"/>
    <w:rsid w:val="001467E3"/>
    <w:rsid w:val="00146A63"/>
    <w:rsid w:val="001526C7"/>
    <w:rsid w:val="00154D4F"/>
    <w:rsid w:val="00155065"/>
    <w:rsid w:val="00155826"/>
    <w:rsid w:val="00155BDD"/>
    <w:rsid w:val="0015659A"/>
    <w:rsid w:val="00161430"/>
    <w:rsid w:val="00161C4C"/>
    <w:rsid w:val="0016200A"/>
    <w:rsid w:val="00162423"/>
    <w:rsid w:val="00164BC3"/>
    <w:rsid w:val="0016596A"/>
    <w:rsid w:val="00165CB7"/>
    <w:rsid w:val="00170018"/>
    <w:rsid w:val="001758E1"/>
    <w:rsid w:val="001759B2"/>
    <w:rsid w:val="00176FCE"/>
    <w:rsid w:val="00177430"/>
    <w:rsid w:val="001775A4"/>
    <w:rsid w:val="00177B4F"/>
    <w:rsid w:val="001802E9"/>
    <w:rsid w:val="0018173D"/>
    <w:rsid w:val="00181F24"/>
    <w:rsid w:val="00182485"/>
    <w:rsid w:val="001839E3"/>
    <w:rsid w:val="00183B59"/>
    <w:rsid w:val="0018415A"/>
    <w:rsid w:val="00184A87"/>
    <w:rsid w:val="001855FF"/>
    <w:rsid w:val="001903BA"/>
    <w:rsid w:val="00193F06"/>
    <w:rsid w:val="001970CB"/>
    <w:rsid w:val="001978CE"/>
    <w:rsid w:val="001A09AD"/>
    <w:rsid w:val="001A09EC"/>
    <w:rsid w:val="001A132F"/>
    <w:rsid w:val="001A141A"/>
    <w:rsid w:val="001A1643"/>
    <w:rsid w:val="001A19B1"/>
    <w:rsid w:val="001A3B3A"/>
    <w:rsid w:val="001A5BA1"/>
    <w:rsid w:val="001A70B8"/>
    <w:rsid w:val="001B2C45"/>
    <w:rsid w:val="001B345D"/>
    <w:rsid w:val="001B4E05"/>
    <w:rsid w:val="001B5158"/>
    <w:rsid w:val="001B618D"/>
    <w:rsid w:val="001B62A5"/>
    <w:rsid w:val="001C0235"/>
    <w:rsid w:val="001C073D"/>
    <w:rsid w:val="001C0BB1"/>
    <w:rsid w:val="001C185D"/>
    <w:rsid w:val="001C18D8"/>
    <w:rsid w:val="001C23DE"/>
    <w:rsid w:val="001C31FF"/>
    <w:rsid w:val="001D1AAB"/>
    <w:rsid w:val="001D5219"/>
    <w:rsid w:val="001D5730"/>
    <w:rsid w:val="001E2712"/>
    <w:rsid w:val="001E366B"/>
    <w:rsid w:val="001E3F79"/>
    <w:rsid w:val="001E4712"/>
    <w:rsid w:val="001E7954"/>
    <w:rsid w:val="001F0A17"/>
    <w:rsid w:val="001F0A20"/>
    <w:rsid w:val="001F471B"/>
    <w:rsid w:val="001F4DDD"/>
    <w:rsid w:val="001F6A44"/>
    <w:rsid w:val="001F784E"/>
    <w:rsid w:val="002002DE"/>
    <w:rsid w:val="00200409"/>
    <w:rsid w:val="00200A3C"/>
    <w:rsid w:val="002019E9"/>
    <w:rsid w:val="002023C5"/>
    <w:rsid w:val="0020369F"/>
    <w:rsid w:val="00203803"/>
    <w:rsid w:val="002043FA"/>
    <w:rsid w:val="002069DC"/>
    <w:rsid w:val="002113BA"/>
    <w:rsid w:val="00213D6F"/>
    <w:rsid w:val="002145CA"/>
    <w:rsid w:val="0021534E"/>
    <w:rsid w:val="002158E6"/>
    <w:rsid w:val="002159AB"/>
    <w:rsid w:val="00215B56"/>
    <w:rsid w:val="0021760D"/>
    <w:rsid w:val="00217CBF"/>
    <w:rsid w:val="00221A23"/>
    <w:rsid w:val="00221C35"/>
    <w:rsid w:val="002242D4"/>
    <w:rsid w:val="0022679C"/>
    <w:rsid w:val="002271A3"/>
    <w:rsid w:val="002271CA"/>
    <w:rsid w:val="0022794B"/>
    <w:rsid w:val="0023091E"/>
    <w:rsid w:val="00230940"/>
    <w:rsid w:val="00231A6A"/>
    <w:rsid w:val="00234CFA"/>
    <w:rsid w:val="0023628A"/>
    <w:rsid w:val="0024078E"/>
    <w:rsid w:val="00244384"/>
    <w:rsid w:val="002452E9"/>
    <w:rsid w:val="00247613"/>
    <w:rsid w:val="00247A34"/>
    <w:rsid w:val="00247D45"/>
    <w:rsid w:val="002533F9"/>
    <w:rsid w:val="00254A1A"/>
    <w:rsid w:val="00255922"/>
    <w:rsid w:val="00255A01"/>
    <w:rsid w:val="00260B88"/>
    <w:rsid w:val="00262234"/>
    <w:rsid w:val="002624E1"/>
    <w:rsid w:val="00267957"/>
    <w:rsid w:val="00271EA0"/>
    <w:rsid w:val="00272D0C"/>
    <w:rsid w:val="00273AD2"/>
    <w:rsid w:val="0027575F"/>
    <w:rsid w:val="00275C44"/>
    <w:rsid w:val="00276098"/>
    <w:rsid w:val="00276BBB"/>
    <w:rsid w:val="0028008B"/>
    <w:rsid w:val="00282046"/>
    <w:rsid w:val="00282788"/>
    <w:rsid w:val="002829B5"/>
    <w:rsid w:val="00283026"/>
    <w:rsid w:val="00284533"/>
    <w:rsid w:val="002852AF"/>
    <w:rsid w:val="0028646A"/>
    <w:rsid w:val="00287827"/>
    <w:rsid w:val="00291113"/>
    <w:rsid w:val="002920B0"/>
    <w:rsid w:val="00292101"/>
    <w:rsid w:val="002935DE"/>
    <w:rsid w:val="00294011"/>
    <w:rsid w:val="00295093"/>
    <w:rsid w:val="002950E1"/>
    <w:rsid w:val="002952FB"/>
    <w:rsid w:val="002A0537"/>
    <w:rsid w:val="002A3038"/>
    <w:rsid w:val="002A37FD"/>
    <w:rsid w:val="002A3DA0"/>
    <w:rsid w:val="002A5067"/>
    <w:rsid w:val="002A5940"/>
    <w:rsid w:val="002B07E9"/>
    <w:rsid w:val="002B100F"/>
    <w:rsid w:val="002B3A7F"/>
    <w:rsid w:val="002B4DEF"/>
    <w:rsid w:val="002B537D"/>
    <w:rsid w:val="002B5B8F"/>
    <w:rsid w:val="002C0692"/>
    <w:rsid w:val="002C1EB7"/>
    <w:rsid w:val="002C2EBE"/>
    <w:rsid w:val="002C4247"/>
    <w:rsid w:val="002C44F6"/>
    <w:rsid w:val="002C4BB0"/>
    <w:rsid w:val="002C50F4"/>
    <w:rsid w:val="002D3196"/>
    <w:rsid w:val="002D3C1B"/>
    <w:rsid w:val="002D41FF"/>
    <w:rsid w:val="002D428C"/>
    <w:rsid w:val="002D4487"/>
    <w:rsid w:val="002D4E20"/>
    <w:rsid w:val="002D6430"/>
    <w:rsid w:val="002D6BB9"/>
    <w:rsid w:val="002D6CBA"/>
    <w:rsid w:val="002E0280"/>
    <w:rsid w:val="002E0AA1"/>
    <w:rsid w:val="002E245E"/>
    <w:rsid w:val="002E2E98"/>
    <w:rsid w:val="002E311F"/>
    <w:rsid w:val="002E3E10"/>
    <w:rsid w:val="002E6B23"/>
    <w:rsid w:val="002E6C1B"/>
    <w:rsid w:val="002E79F5"/>
    <w:rsid w:val="002F0106"/>
    <w:rsid w:val="002F1791"/>
    <w:rsid w:val="002F1BAF"/>
    <w:rsid w:val="002F256E"/>
    <w:rsid w:val="002F32A9"/>
    <w:rsid w:val="002F4A15"/>
    <w:rsid w:val="002F69FC"/>
    <w:rsid w:val="00300A8B"/>
    <w:rsid w:val="00301529"/>
    <w:rsid w:val="003050F9"/>
    <w:rsid w:val="00306A25"/>
    <w:rsid w:val="003072D1"/>
    <w:rsid w:val="00312A4A"/>
    <w:rsid w:val="00313008"/>
    <w:rsid w:val="00313E3A"/>
    <w:rsid w:val="00315DA6"/>
    <w:rsid w:val="00315F09"/>
    <w:rsid w:val="00316EF8"/>
    <w:rsid w:val="00320573"/>
    <w:rsid w:val="00320781"/>
    <w:rsid w:val="00320E1F"/>
    <w:rsid w:val="003220CB"/>
    <w:rsid w:val="0032241E"/>
    <w:rsid w:val="003230A2"/>
    <w:rsid w:val="00326CD7"/>
    <w:rsid w:val="003360AE"/>
    <w:rsid w:val="003360C3"/>
    <w:rsid w:val="0033649E"/>
    <w:rsid w:val="00336F97"/>
    <w:rsid w:val="00340052"/>
    <w:rsid w:val="003402E9"/>
    <w:rsid w:val="0034096D"/>
    <w:rsid w:val="003459C5"/>
    <w:rsid w:val="003500C1"/>
    <w:rsid w:val="003519C6"/>
    <w:rsid w:val="00351A2F"/>
    <w:rsid w:val="00352DEE"/>
    <w:rsid w:val="003540ED"/>
    <w:rsid w:val="0035446C"/>
    <w:rsid w:val="00354AB8"/>
    <w:rsid w:val="00355B36"/>
    <w:rsid w:val="00356029"/>
    <w:rsid w:val="003570EA"/>
    <w:rsid w:val="0035794D"/>
    <w:rsid w:val="00360497"/>
    <w:rsid w:val="003615E3"/>
    <w:rsid w:val="00362974"/>
    <w:rsid w:val="00362994"/>
    <w:rsid w:val="00365F2A"/>
    <w:rsid w:val="0037082D"/>
    <w:rsid w:val="00371192"/>
    <w:rsid w:val="003712CA"/>
    <w:rsid w:val="003718ED"/>
    <w:rsid w:val="0037201E"/>
    <w:rsid w:val="0037246C"/>
    <w:rsid w:val="00374165"/>
    <w:rsid w:val="00374502"/>
    <w:rsid w:val="00374B5B"/>
    <w:rsid w:val="00376BA1"/>
    <w:rsid w:val="00377A53"/>
    <w:rsid w:val="00377BAB"/>
    <w:rsid w:val="0038010A"/>
    <w:rsid w:val="00381CCA"/>
    <w:rsid w:val="00383068"/>
    <w:rsid w:val="003831DE"/>
    <w:rsid w:val="00383A40"/>
    <w:rsid w:val="00384113"/>
    <w:rsid w:val="00384D85"/>
    <w:rsid w:val="00386338"/>
    <w:rsid w:val="00394FC2"/>
    <w:rsid w:val="0039623E"/>
    <w:rsid w:val="00397811"/>
    <w:rsid w:val="003A2118"/>
    <w:rsid w:val="003A2411"/>
    <w:rsid w:val="003A2A28"/>
    <w:rsid w:val="003A4545"/>
    <w:rsid w:val="003A50A2"/>
    <w:rsid w:val="003A603A"/>
    <w:rsid w:val="003A6780"/>
    <w:rsid w:val="003A6833"/>
    <w:rsid w:val="003B076A"/>
    <w:rsid w:val="003B3F92"/>
    <w:rsid w:val="003B42D0"/>
    <w:rsid w:val="003B6463"/>
    <w:rsid w:val="003B6A7C"/>
    <w:rsid w:val="003B7597"/>
    <w:rsid w:val="003B7939"/>
    <w:rsid w:val="003B7B6F"/>
    <w:rsid w:val="003C2397"/>
    <w:rsid w:val="003C258C"/>
    <w:rsid w:val="003C35A4"/>
    <w:rsid w:val="003C4BD3"/>
    <w:rsid w:val="003C52A2"/>
    <w:rsid w:val="003C5F83"/>
    <w:rsid w:val="003C79EB"/>
    <w:rsid w:val="003D25E2"/>
    <w:rsid w:val="003D2D62"/>
    <w:rsid w:val="003D5608"/>
    <w:rsid w:val="003D653A"/>
    <w:rsid w:val="003D7058"/>
    <w:rsid w:val="003D7213"/>
    <w:rsid w:val="003D721F"/>
    <w:rsid w:val="003E0705"/>
    <w:rsid w:val="003E2958"/>
    <w:rsid w:val="003E4327"/>
    <w:rsid w:val="003E57A9"/>
    <w:rsid w:val="003E5C7A"/>
    <w:rsid w:val="003E6166"/>
    <w:rsid w:val="003E71A2"/>
    <w:rsid w:val="003E7E28"/>
    <w:rsid w:val="003F18F8"/>
    <w:rsid w:val="003F25F7"/>
    <w:rsid w:val="003F456C"/>
    <w:rsid w:val="003F474A"/>
    <w:rsid w:val="003F4921"/>
    <w:rsid w:val="003F5AA1"/>
    <w:rsid w:val="003F5D57"/>
    <w:rsid w:val="00400CA7"/>
    <w:rsid w:val="004011D1"/>
    <w:rsid w:val="00401B39"/>
    <w:rsid w:val="0040404E"/>
    <w:rsid w:val="00406FE4"/>
    <w:rsid w:val="00407E29"/>
    <w:rsid w:val="004125AC"/>
    <w:rsid w:val="00412FCB"/>
    <w:rsid w:val="0041389C"/>
    <w:rsid w:val="004138BB"/>
    <w:rsid w:val="004143B5"/>
    <w:rsid w:val="004147BF"/>
    <w:rsid w:val="0041633C"/>
    <w:rsid w:val="00421653"/>
    <w:rsid w:val="004234EE"/>
    <w:rsid w:val="004252EC"/>
    <w:rsid w:val="00427D39"/>
    <w:rsid w:val="00430E9B"/>
    <w:rsid w:val="00433470"/>
    <w:rsid w:val="00434172"/>
    <w:rsid w:val="004360E1"/>
    <w:rsid w:val="00436CF6"/>
    <w:rsid w:val="0044078A"/>
    <w:rsid w:val="00445597"/>
    <w:rsid w:val="00446062"/>
    <w:rsid w:val="00446450"/>
    <w:rsid w:val="00446609"/>
    <w:rsid w:val="004466E2"/>
    <w:rsid w:val="004506CE"/>
    <w:rsid w:val="004513FA"/>
    <w:rsid w:val="00454638"/>
    <w:rsid w:val="0045767A"/>
    <w:rsid w:val="00465305"/>
    <w:rsid w:val="004669C7"/>
    <w:rsid w:val="00466AF7"/>
    <w:rsid w:val="004674D5"/>
    <w:rsid w:val="00467FA0"/>
    <w:rsid w:val="004745A6"/>
    <w:rsid w:val="00474F84"/>
    <w:rsid w:val="00477AC0"/>
    <w:rsid w:val="00477C6A"/>
    <w:rsid w:val="00477C9A"/>
    <w:rsid w:val="0048163A"/>
    <w:rsid w:val="00481E2C"/>
    <w:rsid w:val="00482A69"/>
    <w:rsid w:val="00482C5F"/>
    <w:rsid w:val="00484330"/>
    <w:rsid w:val="004843EF"/>
    <w:rsid w:val="00484915"/>
    <w:rsid w:val="0048582A"/>
    <w:rsid w:val="004902E0"/>
    <w:rsid w:val="00490D52"/>
    <w:rsid w:val="0049113E"/>
    <w:rsid w:val="00492F36"/>
    <w:rsid w:val="00493349"/>
    <w:rsid w:val="004962D1"/>
    <w:rsid w:val="0049700E"/>
    <w:rsid w:val="004A027D"/>
    <w:rsid w:val="004A0813"/>
    <w:rsid w:val="004A4D73"/>
    <w:rsid w:val="004A5818"/>
    <w:rsid w:val="004A7C42"/>
    <w:rsid w:val="004B311A"/>
    <w:rsid w:val="004B43C9"/>
    <w:rsid w:val="004B575A"/>
    <w:rsid w:val="004B7FCF"/>
    <w:rsid w:val="004C02EE"/>
    <w:rsid w:val="004C0D1D"/>
    <w:rsid w:val="004C1200"/>
    <w:rsid w:val="004C33DD"/>
    <w:rsid w:val="004C4171"/>
    <w:rsid w:val="004C5C44"/>
    <w:rsid w:val="004C7088"/>
    <w:rsid w:val="004D12A1"/>
    <w:rsid w:val="004D1861"/>
    <w:rsid w:val="004D1950"/>
    <w:rsid w:val="004D3E42"/>
    <w:rsid w:val="004D5160"/>
    <w:rsid w:val="004D63D0"/>
    <w:rsid w:val="004D793E"/>
    <w:rsid w:val="004E0CDE"/>
    <w:rsid w:val="004E2067"/>
    <w:rsid w:val="004E2D9A"/>
    <w:rsid w:val="004E6041"/>
    <w:rsid w:val="004F1F26"/>
    <w:rsid w:val="004F1F97"/>
    <w:rsid w:val="004F2306"/>
    <w:rsid w:val="004F2A75"/>
    <w:rsid w:val="004F2AE1"/>
    <w:rsid w:val="004F3075"/>
    <w:rsid w:val="004F3C8B"/>
    <w:rsid w:val="004F522A"/>
    <w:rsid w:val="004F5276"/>
    <w:rsid w:val="004F5E0C"/>
    <w:rsid w:val="004F5E66"/>
    <w:rsid w:val="0050136F"/>
    <w:rsid w:val="00503555"/>
    <w:rsid w:val="005050B6"/>
    <w:rsid w:val="00505E87"/>
    <w:rsid w:val="00510141"/>
    <w:rsid w:val="005116A3"/>
    <w:rsid w:val="00512F96"/>
    <w:rsid w:val="00513595"/>
    <w:rsid w:val="00514A20"/>
    <w:rsid w:val="00515B38"/>
    <w:rsid w:val="00516458"/>
    <w:rsid w:val="00516953"/>
    <w:rsid w:val="00517E9B"/>
    <w:rsid w:val="00520257"/>
    <w:rsid w:val="005202C6"/>
    <w:rsid w:val="00520F20"/>
    <w:rsid w:val="005222A6"/>
    <w:rsid w:val="0052250B"/>
    <w:rsid w:val="00525785"/>
    <w:rsid w:val="00525D9A"/>
    <w:rsid w:val="00526D27"/>
    <w:rsid w:val="00527283"/>
    <w:rsid w:val="00527DAA"/>
    <w:rsid w:val="0053079F"/>
    <w:rsid w:val="005313A2"/>
    <w:rsid w:val="00533C96"/>
    <w:rsid w:val="0053432A"/>
    <w:rsid w:val="00535487"/>
    <w:rsid w:val="00536A08"/>
    <w:rsid w:val="005409DB"/>
    <w:rsid w:val="00540A14"/>
    <w:rsid w:val="0054262E"/>
    <w:rsid w:val="00543037"/>
    <w:rsid w:val="00543380"/>
    <w:rsid w:val="00544DFD"/>
    <w:rsid w:val="005450A3"/>
    <w:rsid w:val="005473E4"/>
    <w:rsid w:val="005477B3"/>
    <w:rsid w:val="0055043C"/>
    <w:rsid w:val="0055186E"/>
    <w:rsid w:val="0055317E"/>
    <w:rsid w:val="005542DF"/>
    <w:rsid w:val="00555811"/>
    <w:rsid w:val="005614BB"/>
    <w:rsid w:val="00561B6E"/>
    <w:rsid w:val="005627C5"/>
    <w:rsid w:val="00562F1F"/>
    <w:rsid w:val="00562FC0"/>
    <w:rsid w:val="005635ED"/>
    <w:rsid w:val="00563847"/>
    <w:rsid w:val="00563BD8"/>
    <w:rsid w:val="00565586"/>
    <w:rsid w:val="00565D0A"/>
    <w:rsid w:val="00570D0D"/>
    <w:rsid w:val="00571306"/>
    <w:rsid w:val="005716BC"/>
    <w:rsid w:val="00571C0A"/>
    <w:rsid w:val="0057245F"/>
    <w:rsid w:val="0057313C"/>
    <w:rsid w:val="00573DAF"/>
    <w:rsid w:val="005764DE"/>
    <w:rsid w:val="00576C17"/>
    <w:rsid w:val="0058034D"/>
    <w:rsid w:val="00581E4C"/>
    <w:rsid w:val="00582970"/>
    <w:rsid w:val="00583432"/>
    <w:rsid w:val="00583935"/>
    <w:rsid w:val="0058405E"/>
    <w:rsid w:val="0058433F"/>
    <w:rsid w:val="00585643"/>
    <w:rsid w:val="0058568D"/>
    <w:rsid w:val="00585788"/>
    <w:rsid w:val="00590B8A"/>
    <w:rsid w:val="00595A2F"/>
    <w:rsid w:val="005978F4"/>
    <w:rsid w:val="005A15AB"/>
    <w:rsid w:val="005A1CFB"/>
    <w:rsid w:val="005A3EAE"/>
    <w:rsid w:val="005A4C79"/>
    <w:rsid w:val="005A5BC1"/>
    <w:rsid w:val="005A68D1"/>
    <w:rsid w:val="005B11C4"/>
    <w:rsid w:val="005B44C8"/>
    <w:rsid w:val="005B4F5F"/>
    <w:rsid w:val="005B5753"/>
    <w:rsid w:val="005B63F5"/>
    <w:rsid w:val="005C0503"/>
    <w:rsid w:val="005C1646"/>
    <w:rsid w:val="005C195D"/>
    <w:rsid w:val="005C1B4B"/>
    <w:rsid w:val="005C2175"/>
    <w:rsid w:val="005C228A"/>
    <w:rsid w:val="005C23C0"/>
    <w:rsid w:val="005C404E"/>
    <w:rsid w:val="005C4651"/>
    <w:rsid w:val="005C66B7"/>
    <w:rsid w:val="005C7505"/>
    <w:rsid w:val="005C78FE"/>
    <w:rsid w:val="005D1992"/>
    <w:rsid w:val="005D1D40"/>
    <w:rsid w:val="005D1FCB"/>
    <w:rsid w:val="005D2AEE"/>
    <w:rsid w:val="005D30FA"/>
    <w:rsid w:val="005D3470"/>
    <w:rsid w:val="005D34CB"/>
    <w:rsid w:val="005D3B96"/>
    <w:rsid w:val="005D5ED3"/>
    <w:rsid w:val="005D7C31"/>
    <w:rsid w:val="005E0ADE"/>
    <w:rsid w:val="005F00F3"/>
    <w:rsid w:val="005F2690"/>
    <w:rsid w:val="005F3A43"/>
    <w:rsid w:val="005F56C9"/>
    <w:rsid w:val="005F7CC0"/>
    <w:rsid w:val="00600FAC"/>
    <w:rsid w:val="006022B7"/>
    <w:rsid w:val="00602D5C"/>
    <w:rsid w:val="00605D62"/>
    <w:rsid w:val="00606101"/>
    <w:rsid w:val="00606BC7"/>
    <w:rsid w:val="00611230"/>
    <w:rsid w:val="006112DD"/>
    <w:rsid w:val="0061237F"/>
    <w:rsid w:val="0061762E"/>
    <w:rsid w:val="006177EF"/>
    <w:rsid w:val="00620241"/>
    <w:rsid w:val="0062175C"/>
    <w:rsid w:val="00624196"/>
    <w:rsid w:val="00624C72"/>
    <w:rsid w:val="00625B11"/>
    <w:rsid w:val="00625D46"/>
    <w:rsid w:val="00625EA0"/>
    <w:rsid w:val="00625F52"/>
    <w:rsid w:val="00626ED1"/>
    <w:rsid w:val="006270A1"/>
    <w:rsid w:val="00634FEC"/>
    <w:rsid w:val="0063642F"/>
    <w:rsid w:val="00637E17"/>
    <w:rsid w:val="00641939"/>
    <w:rsid w:val="00643F07"/>
    <w:rsid w:val="006447CC"/>
    <w:rsid w:val="00644A80"/>
    <w:rsid w:val="0064551A"/>
    <w:rsid w:val="006458B3"/>
    <w:rsid w:val="00645ADB"/>
    <w:rsid w:val="006466E3"/>
    <w:rsid w:val="00646930"/>
    <w:rsid w:val="006469D0"/>
    <w:rsid w:val="00652713"/>
    <w:rsid w:val="00653BF3"/>
    <w:rsid w:val="00654281"/>
    <w:rsid w:val="0065487C"/>
    <w:rsid w:val="00654D80"/>
    <w:rsid w:val="00655523"/>
    <w:rsid w:val="00655F02"/>
    <w:rsid w:val="006572A9"/>
    <w:rsid w:val="00657DD5"/>
    <w:rsid w:val="00660830"/>
    <w:rsid w:val="006620EE"/>
    <w:rsid w:val="00662318"/>
    <w:rsid w:val="00662384"/>
    <w:rsid w:val="00663945"/>
    <w:rsid w:val="00665817"/>
    <w:rsid w:val="00665C41"/>
    <w:rsid w:val="00666367"/>
    <w:rsid w:val="00666B5B"/>
    <w:rsid w:val="00667247"/>
    <w:rsid w:val="006675FD"/>
    <w:rsid w:val="00670E9A"/>
    <w:rsid w:val="006713E5"/>
    <w:rsid w:val="006741D6"/>
    <w:rsid w:val="00675276"/>
    <w:rsid w:val="0067545A"/>
    <w:rsid w:val="0067584F"/>
    <w:rsid w:val="00682700"/>
    <w:rsid w:val="00682836"/>
    <w:rsid w:val="00682EDC"/>
    <w:rsid w:val="006842CA"/>
    <w:rsid w:val="00685E39"/>
    <w:rsid w:val="006864DB"/>
    <w:rsid w:val="0068742A"/>
    <w:rsid w:val="00692454"/>
    <w:rsid w:val="006925D5"/>
    <w:rsid w:val="0069306B"/>
    <w:rsid w:val="00696353"/>
    <w:rsid w:val="0069761D"/>
    <w:rsid w:val="006A1F7E"/>
    <w:rsid w:val="006A2336"/>
    <w:rsid w:val="006A3CB1"/>
    <w:rsid w:val="006A49A4"/>
    <w:rsid w:val="006A7E0F"/>
    <w:rsid w:val="006B04F3"/>
    <w:rsid w:val="006B0CC6"/>
    <w:rsid w:val="006B1342"/>
    <w:rsid w:val="006B2934"/>
    <w:rsid w:val="006B36D6"/>
    <w:rsid w:val="006B3D69"/>
    <w:rsid w:val="006B4495"/>
    <w:rsid w:val="006B6F50"/>
    <w:rsid w:val="006C1B94"/>
    <w:rsid w:val="006C1C20"/>
    <w:rsid w:val="006C1F54"/>
    <w:rsid w:val="006C2F14"/>
    <w:rsid w:val="006C396A"/>
    <w:rsid w:val="006C3A2C"/>
    <w:rsid w:val="006C419B"/>
    <w:rsid w:val="006C4B38"/>
    <w:rsid w:val="006C5813"/>
    <w:rsid w:val="006C5AA1"/>
    <w:rsid w:val="006C6631"/>
    <w:rsid w:val="006D08D0"/>
    <w:rsid w:val="006D2062"/>
    <w:rsid w:val="006D2586"/>
    <w:rsid w:val="006D26CD"/>
    <w:rsid w:val="006D3F3E"/>
    <w:rsid w:val="006D40B2"/>
    <w:rsid w:val="006D4F83"/>
    <w:rsid w:val="006D64D4"/>
    <w:rsid w:val="006E1135"/>
    <w:rsid w:val="006E16A9"/>
    <w:rsid w:val="006E1FAA"/>
    <w:rsid w:val="006E221C"/>
    <w:rsid w:val="006E7D4D"/>
    <w:rsid w:val="006F14C2"/>
    <w:rsid w:val="006F16E7"/>
    <w:rsid w:val="006F1730"/>
    <w:rsid w:val="006F4B4D"/>
    <w:rsid w:val="006F6346"/>
    <w:rsid w:val="006F69AD"/>
    <w:rsid w:val="007003C9"/>
    <w:rsid w:val="00700BCB"/>
    <w:rsid w:val="00701400"/>
    <w:rsid w:val="00707842"/>
    <w:rsid w:val="00711E0F"/>
    <w:rsid w:val="00711FB2"/>
    <w:rsid w:val="007126A2"/>
    <w:rsid w:val="00712B38"/>
    <w:rsid w:val="00713401"/>
    <w:rsid w:val="00713C9E"/>
    <w:rsid w:val="00713FFD"/>
    <w:rsid w:val="00715629"/>
    <w:rsid w:val="00715C79"/>
    <w:rsid w:val="00715D31"/>
    <w:rsid w:val="0071657F"/>
    <w:rsid w:val="00716963"/>
    <w:rsid w:val="00716DE1"/>
    <w:rsid w:val="00716EE7"/>
    <w:rsid w:val="00722211"/>
    <w:rsid w:val="00725FB8"/>
    <w:rsid w:val="007272E8"/>
    <w:rsid w:val="00730942"/>
    <w:rsid w:val="00731705"/>
    <w:rsid w:val="00731721"/>
    <w:rsid w:val="007336D6"/>
    <w:rsid w:val="00733755"/>
    <w:rsid w:val="00736929"/>
    <w:rsid w:val="00737B72"/>
    <w:rsid w:val="00740723"/>
    <w:rsid w:val="00740774"/>
    <w:rsid w:val="00740C36"/>
    <w:rsid w:val="007416E9"/>
    <w:rsid w:val="0074231B"/>
    <w:rsid w:val="00743526"/>
    <w:rsid w:val="00746F7D"/>
    <w:rsid w:val="00750ADA"/>
    <w:rsid w:val="007564E1"/>
    <w:rsid w:val="0075683A"/>
    <w:rsid w:val="00756BA7"/>
    <w:rsid w:val="0077089F"/>
    <w:rsid w:val="00771558"/>
    <w:rsid w:val="00772F7A"/>
    <w:rsid w:val="00773DA7"/>
    <w:rsid w:val="00773ED4"/>
    <w:rsid w:val="0077412F"/>
    <w:rsid w:val="00774A63"/>
    <w:rsid w:val="00774C4C"/>
    <w:rsid w:val="00774C52"/>
    <w:rsid w:val="00777116"/>
    <w:rsid w:val="00777374"/>
    <w:rsid w:val="00777672"/>
    <w:rsid w:val="00777C6F"/>
    <w:rsid w:val="00782241"/>
    <w:rsid w:val="007841B8"/>
    <w:rsid w:val="007845DA"/>
    <w:rsid w:val="00786ECA"/>
    <w:rsid w:val="00790033"/>
    <w:rsid w:val="0079166F"/>
    <w:rsid w:val="00792322"/>
    <w:rsid w:val="00792938"/>
    <w:rsid w:val="00794C8C"/>
    <w:rsid w:val="00796940"/>
    <w:rsid w:val="007A11AA"/>
    <w:rsid w:val="007A3006"/>
    <w:rsid w:val="007A5C27"/>
    <w:rsid w:val="007A63E1"/>
    <w:rsid w:val="007A6D97"/>
    <w:rsid w:val="007A7604"/>
    <w:rsid w:val="007A7F14"/>
    <w:rsid w:val="007B57A8"/>
    <w:rsid w:val="007B5946"/>
    <w:rsid w:val="007B5FA2"/>
    <w:rsid w:val="007B69E9"/>
    <w:rsid w:val="007B73DD"/>
    <w:rsid w:val="007B7695"/>
    <w:rsid w:val="007C0019"/>
    <w:rsid w:val="007C053E"/>
    <w:rsid w:val="007C15A1"/>
    <w:rsid w:val="007C2848"/>
    <w:rsid w:val="007C28B5"/>
    <w:rsid w:val="007C2C93"/>
    <w:rsid w:val="007C3F8B"/>
    <w:rsid w:val="007C5A10"/>
    <w:rsid w:val="007C797E"/>
    <w:rsid w:val="007D0439"/>
    <w:rsid w:val="007D189C"/>
    <w:rsid w:val="007D3290"/>
    <w:rsid w:val="007D53F5"/>
    <w:rsid w:val="007D5BB0"/>
    <w:rsid w:val="007E0845"/>
    <w:rsid w:val="007E28AA"/>
    <w:rsid w:val="007E33E3"/>
    <w:rsid w:val="007E3B29"/>
    <w:rsid w:val="007E465A"/>
    <w:rsid w:val="007E478C"/>
    <w:rsid w:val="007F3545"/>
    <w:rsid w:val="007F4D0E"/>
    <w:rsid w:val="007F6ABB"/>
    <w:rsid w:val="007F7742"/>
    <w:rsid w:val="0080091E"/>
    <w:rsid w:val="00802739"/>
    <w:rsid w:val="00803741"/>
    <w:rsid w:val="00803B95"/>
    <w:rsid w:val="0080683F"/>
    <w:rsid w:val="0080795B"/>
    <w:rsid w:val="00807B55"/>
    <w:rsid w:val="0081618D"/>
    <w:rsid w:val="00816334"/>
    <w:rsid w:val="0081767F"/>
    <w:rsid w:val="008202B6"/>
    <w:rsid w:val="00820CD3"/>
    <w:rsid w:val="008212F5"/>
    <w:rsid w:val="008217D0"/>
    <w:rsid w:val="008245F5"/>
    <w:rsid w:val="00825541"/>
    <w:rsid w:val="00826475"/>
    <w:rsid w:val="00826B21"/>
    <w:rsid w:val="00826EDF"/>
    <w:rsid w:val="008279BC"/>
    <w:rsid w:val="0083156B"/>
    <w:rsid w:val="00832587"/>
    <w:rsid w:val="00832C40"/>
    <w:rsid w:val="00833456"/>
    <w:rsid w:val="0083495C"/>
    <w:rsid w:val="00834DE7"/>
    <w:rsid w:val="00835375"/>
    <w:rsid w:val="008376A0"/>
    <w:rsid w:val="00844E2C"/>
    <w:rsid w:val="00845B7F"/>
    <w:rsid w:val="00847058"/>
    <w:rsid w:val="008515E2"/>
    <w:rsid w:val="00851EAC"/>
    <w:rsid w:val="00851FD3"/>
    <w:rsid w:val="0085232B"/>
    <w:rsid w:val="00857AE8"/>
    <w:rsid w:val="00860E7C"/>
    <w:rsid w:val="00860FB2"/>
    <w:rsid w:val="008622AC"/>
    <w:rsid w:val="008626B7"/>
    <w:rsid w:val="00863DFF"/>
    <w:rsid w:val="008644EB"/>
    <w:rsid w:val="00872328"/>
    <w:rsid w:val="00872AAB"/>
    <w:rsid w:val="00872B12"/>
    <w:rsid w:val="008738CD"/>
    <w:rsid w:val="00873ABD"/>
    <w:rsid w:val="00874453"/>
    <w:rsid w:val="00875534"/>
    <w:rsid w:val="00875F17"/>
    <w:rsid w:val="00877136"/>
    <w:rsid w:val="00880830"/>
    <w:rsid w:val="00880AF7"/>
    <w:rsid w:val="00881205"/>
    <w:rsid w:val="00881FF4"/>
    <w:rsid w:val="00883083"/>
    <w:rsid w:val="008845ED"/>
    <w:rsid w:val="00885FA5"/>
    <w:rsid w:val="00886971"/>
    <w:rsid w:val="00891761"/>
    <w:rsid w:val="00892624"/>
    <w:rsid w:val="00892D1B"/>
    <w:rsid w:val="008940B3"/>
    <w:rsid w:val="00894AE1"/>
    <w:rsid w:val="00894C9C"/>
    <w:rsid w:val="0089722C"/>
    <w:rsid w:val="008A22F8"/>
    <w:rsid w:val="008A3C07"/>
    <w:rsid w:val="008A3C87"/>
    <w:rsid w:val="008A766D"/>
    <w:rsid w:val="008A7BA3"/>
    <w:rsid w:val="008A7BDA"/>
    <w:rsid w:val="008B0943"/>
    <w:rsid w:val="008B3293"/>
    <w:rsid w:val="008B7804"/>
    <w:rsid w:val="008C2084"/>
    <w:rsid w:val="008C2594"/>
    <w:rsid w:val="008C549F"/>
    <w:rsid w:val="008C5A4C"/>
    <w:rsid w:val="008C6163"/>
    <w:rsid w:val="008D0909"/>
    <w:rsid w:val="008D4B23"/>
    <w:rsid w:val="008D4F07"/>
    <w:rsid w:val="008D5534"/>
    <w:rsid w:val="008D5568"/>
    <w:rsid w:val="008D5955"/>
    <w:rsid w:val="008D6DD8"/>
    <w:rsid w:val="008E1392"/>
    <w:rsid w:val="008E255F"/>
    <w:rsid w:val="008E4FF9"/>
    <w:rsid w:val="008E5BD3"/>
    <w:rsid w:val="008E6918"/>
    <w:rsid w:val="008E696F"/>
    <w:rsid w:val="008E6C81"/>
    <w:rsid w:val="008E6E9B"/>
    <w:rsid w:val="008E7F74"/>
    <w:rsid w:val="008F0E7C"/>
    <w:rsid w:val="008F1C71"/>
    <w:rsid w:val="008F3DB6"/>
    <w:rsid w:val="008F5FCC"/>
    <w:rsid w:val="008F6E50"/>
    <w:rsid w:val="009001E8"/>
    <w:rsid w:val="009004B8"/>
    <w:rsid w:val="00900531"/>
    <w:rsid w:val="00901C96"/>
    <w:rsid w:val="0090316F"/>
    <w:rsid w:val="009041BB"/>
    <w:rsid w:val="00906766"/>
    <w:rsid w:val="00907858"/>
    <w:rsid w:val="009131A9"/>
    <w:rsid w:val="00913FA2"/>
    <w:rsid w:val="009154A2"/>
    <w:rsid w:val="00916478"/>
    <w:rsid w:val="009166B7"/>
    <w:rsid w:val="00917B99"/>
    <w:rsid w:val="00917C5E"/>
    <w:rsid w:val="00921374"/>
    <w:rsid w:val="00922951"/>
    <w:rsid w:val="00922B35"/>
    <w:rsid w:val="00923AFD"/>
    <w:rsid w:val="00924234"/>
    <w:rsid w:val="00924F46"/>
    <w:rsid w:val="00931B1C"/>
    <w:rsid w:val="00933D31"/>
    <w:rsid w:val="00936487"/>
    <w:rsid w:val="009364FD"/>
    <w:rsid w:val="00936A9F"/>
    <w:rsid w:val="009405A3"/>
    <w:rsid w:val="009411B1"/>
    <w:rsid w:val="0094414A"/>
    <w:rsid w:val="00950187"/>
    <w:rsid w:val="009533F9"/>
    <w:rsid w:val="00954F1D"/>
    <w:rsid w:val="00955BF9"/>
    <w:rsid w:val="00955E1F"/>
    <w:rsid w:val="0095686D"/>
    <w:rsid w:val="00956B37"/>
    <w:rsid w:val="009574D0"/>
    <w:rsid w:val="0095790B"/>
    <w:rsid w:val="00957BE2"/>
    <w:rsid w:val="00961859"/>
    <w:rsid w:val="00963536"/>
    <w:rsid w:val="009640C3"/>
    <w:rsid w:val="00964B9A"/>
    <w:rsid w:val="009703EC"/>
    <w:rsid w:val="00970437"/>
    <w:rsid w:val="00971A0A"/>
    <w:rsid w:val="00971EEA"/>
    <w:rsid w:val="00973162"/>
    <w:rsid w:val="0097617F"/>
    <w:rsid w:val="0097694A"/>
    <w:rsid w:val="009775C8"/>
    <w:rsid w:val="00980987"/>
    <w:rsid w:val="00981133"/>
    <w:rsid w:val="00981FAA"/>
    <w:rsid w:val="009826CF"/>
    <w:rsid w:val="00982EDB"/>
    <w:rsid w:val="00984D5A"/>
    <w:rsid w:val="00987073"/>
    <w:rsid w:val="009874A6"/>
    <w:rsid w:val="00987E40"/>
    <w:rsid w:val="0099249B"/>
    <w:rsid w:val="009A07C9"/>
    <w:rsid w:val="009A12B9"/>
    <w:rsid w:val="009A1A20"/>
    <w:rsid w:val="009A1EBD"/>
    <w:rsid w:val="009A2310"/>
    <w:rsid w:val="009A5413"/>
    <w:rsid w:val="009A616A"/>
    <w:rsid w:val="009A7425"/>
    <w:rsid w:val="009B1B56"/>
    <w:rsid w:val="009B6218"/>
    <w:rsid w:val="009B779E"/>
    <w:rsid w:val="009C0005"/>
    <w:rsid w:val="009C0688"/>
    <w:rsid w:val="009C09EA"/>
    <w:rsid w:val="009C1FED"/>
    <w:rsid w:val="009C4745"/>
    <w:rsid w:val="009C50DB"/>
    <w:rsid w:val="009C6D33"/>
    <w:rsid w:val="009D2F71"/>
    <w:rsid w:val="009D3C6F"/>
    <w:rsid w:val="009D3EEE"/>
    <w:rsid w:val="009D44AB"/>
    <w:rsid w:val="009D5A72"/>
    <w:rsid w:val="009D7919"/>
    <w:rsid w:val="009D7E18"/>
    <w:rsid w:val="009E0712"/>
    <w:rsid w:val="009E1FA0"/>
    <w:rsid w:val="009E336A"/>
    <w:rsid w:val="009E50E3"/>
    <w:rsid w:val="009E5508"/>
    <w:rsid w:val="009E57D8"/>
    <w:rsid w:val="009E6E4E"/>
    <w:rsid w:val="009F05FD"/>
    <w:rsid w:val="009F10E9"/>
    <w:rsid w:val="009F13B2"/>
    <w:rsid w:val="009F174A"/>
    <w:rsid w:val="009F5BE7"/>
    <w:rsid w:val="009F62E3"/>
    <w:rsid w:val="009F7531"/>
    <w:rsid w:val="009F76BF"/>
    <w:rsid w:val="009F7EA5"/>
    <w:rsid w:val="00A00F6C"/>
    <w:rsid w:val="00A02C84"/>
    <w:rsid w:val="00A03570"/>
    <w:rsid w:val="00A04494"/>
    <w:rsid w:val="00A048AE"/>
    <w:rsid w:val="00A057F0"/>
    <w:rsid w:val="00A06A4E"/>
    <w:rsid w:val="00A07113"/>
    <w:rsid w:val="00A113C3"/>
    <w:rsid w:val="00A11C99"/>
    <w:rsid w:val="00A12B91"/>
    <w:rsid w:val="00A132CD"/>
    <w:rsid w:val="00A135AE"/>
    <w:rsid w:val="00A14208"/>
    <w:rsid w:val="00A14552"/>
    <w:rsid w:val="00A17CAA"/>
    <w:rsid w:val="00A227D6"/>
    <w:rsid w:val="00A22942"/>
    <w:rsid w:val="00A24481"/>
    <w:rsid w:val="00A24F23"/>
    <w:rsid w:val="00A25034"/>
    <w:rsid w:val="00A26B49"/>
    <w:rsid w:val="00A27772"/>
    <w:rsid w:val="00A30889"/>
    <w:rsid w:val="00A31343"/>
    <w:rsid w:val="00A317AF"/>
    <w:rsid w:val="00A330A6"/>
    <w:rsid w:val="00A34787"/>
    <w:rsid w:val="00A359CC"/>
    <w:rsid w:val="00A362E5"/>
    <w:rsid w:val="00A370C3"/>
    <w:rsid w:val="00A40D9D"/>
    <w:rsid w:val="00A4136C"/>
    <w:rsid w:val="00A43874"/>
    <w:rsid w:val="00A44653"/>
    <w:rsid w:val="00A44694"/>
    <w:rsid w:val="00A44986"/>
    <w:rsid w:val="00A462F7"/>
    <w:rsid w:val="00A4764A"/>
    <w:rsid w:val="00A501A0"/>
    <w:rsid w:val="00A513D9"/>
    <w:rsid w:val="00A51DD6"/>
    <w:rsid w:val="00A5293E"/>
    <w:rsid w:val="00A53485"/>
    <w:rsid w:val="00A54BA2"/>
    <w:rsid w:val="00A56A0C"/>
    <w:rsid w:val="00A614CF"/>
    <w:rsid w:val="00A6310D"/>
    <w:rsid w:val="00A64224"/>
    <w:rsid w:val="00A6537B"/>
    <w:rsid w:val="00A66E64"/>
    <w:rsid w:val="00A7034E"/>
    <w:rsid w:val="00A75982"/>
    <w:rsid w:val="00A763C8"/>
    <w:rsid w:val="00A767C3"/>
    <w:rsid w:val="00A80439"/>
    <w:rsid w:val="00A8046C"/>
    <w:rsid w:val="00A822F3"/>
    <w:rsid w:val="00A834FD"/>
    <w:rsid w:val="00A837C2"/>
    <w:rsid w:val="00A83F68"/>
    <w:rsid w:val="00A86A4A"/>
    <w:rsid w:val="00A875C6"/>
    <w:rsid w:val="00A87802"/>
    <w:rsid w:val="00A9166A"/>
    <w:rsid w:val="00A91EA6"/>
    <w:rsid w:val="00A920BD"/>
    <w:rsid w:val="00A95AE0"/>
    <w:rsid w:val="00A97C0E"/>
    <w:rsid w:val="00AA06EE"/>
    <w:rsid w:val="00AA122C"/>
    <w:rsid w:val="00AA1960"/>
    <w:rsid w:val="00AA1E70"/>
    <w:rsid w:val="00AA27C9"/>
    <w:rsid w:val="00AA3359"/>
    <w:rsid w:val="00AA3848"/>
    <w:rsid w:val="00AA3EAA"/>
    <w:rsid w:val="00AA5177"/>
    <w:rsid w:val="00AA77C0"/>
    <w:rsid w:val="00AA793D"/>
    <w:rsid w:val="00AB10AB"/>
    <w:rsid w:val="00AB5514"/>
    <w:rsid w:val="00AB6C68"/>
    <w:rsid w:val="00AC2F2D"/>
    <w:rsid w:val="00AC3C23"/>
    <w:rsid w:val="00AC5C28"/>
    <w:rsid w:val="00AC6773"/>
    <w:rsid w:val="00AC68AD"/>
    <w:rsid w:val="00AC7F2C"/>
    <w:rsid w:val="00AD0257"/>
    <w:rsid w:val="00AD08D8"/>
    <w:rsid w:val="00AD2767"/>
    <w:rsid w:val="00AD6E5C"/>
    <w:rsid w:val="00AE0347"/>
    <w:rsid w:val="00AE15DD"/>
    <w:rsid w:val="00AE291C"/>
    <w:rsid w:val="00AE393F"/>
    <w:rsid w:val="00AE5322"/>
    <w:rsid w:val="00AE584B"/>
    <w:rsid w:val="00AE5FBC"/>
    <w:rsid w:val="00AF1015"/>
    <w:rsid w:val="00AF1784"/>
    <w:rsid w:val="00AF28BD"/>
    <w:rsid w:val="00AF41D5"/>
    <w:rsid w:val="00AF4487"/>
    <w:rsid w:val="00AF691E"/>
    <w:rsid w:val="00AF6C25"/>
    <w:rsid w:val="00AF6D6C"/>
    <w:rsid w:val="00B00119"/>
    <w:rsid w:val="00B00F23"/>
    <w:rsid w:val="00B057FE"/>
    <w:rsid w:val="00B154CF"/>
    <w:rsid w:val="00B17454"/>
    <w:rsid w:val="00B215CA"/>
    <w:rsid w:val="00B227CC"/>
    <w:rsid w:val="00B22845"/>
    <w:rsid w:val="00B22A91"/>
    <w:rsid w:val="00B251C4"/>
    <w:rsid w:val="00B263F2"/>
    <w:rsid w:val="00B27FCC"/>
    <w:rsid w:val="00B30225"/>
    <w:rsid w:val="00B31856"/>
    <w:rsid w:val="00B33684"/>
    <w:rsid w:val="00B33A13"/>
    <w:rsid w:val="00B33AA9"/>
    <w:rsid w:val="00B341BC"/>
    <w:rsid w:val="00B34366"/>
    <w:rsid w:val="00B34581"/>
    <w:rsid w:val="00B3761C"/>
    <w:rsid w:val="00B40202"/>
    <w:rsid w:val="00B405D6"/>
    <w:rsid w:val="00B4259C"/>
    <w:rsid w:val="00B43F7D"/>
    <w:rsid w:val="00B450AD"/>
    <w:rsid w:val="00B47764"/>
    <w:rsid w:val="00B50BC2"/>
    <w:rsid w:val="00B50DCE"/>
    <w:rsid w:val="00B51576"/>
    <w:rsid w:val="00B55A86"/>
    <w:rsid w:val="00B55D78"/>
    <w:rsid w:val="00B57339"/>
    <w:rsid w:val="00B57847"/>
    <w:rsid w:val="00B616B0"/>
    <w:rsid w:val="00B626BC"/>
    <w:rsid w:val="00B627D3"/>
    <w:rsid w:val="00B6330B"/>
    <w:rsid w:val="00B63EB7"/>
    <w:rsid w:val="00B6493B"/>
    <w:rsid w:val="00B65BE1"/>
    <w:rsid w:val="00B66CEB"/>
    <w:rsid w:val="00B67CB0"/>
    <w:rsid w:val="00B70123"/>
    <w:rsid w:val="00B70695"/>
    <w:rsid w:val="00B70C10"/>
    <w:rsid w:val="00B70DD0"/>
    <w:rsid w:val="00B7139F"/>
    <w:rsid w:val="00B72376"/>
    <w:rsid w:val="00B72996"/>
    <w:rsid w:val="00B746DE"/>
    <w:rsid w:val="00B753A1"/>
    <w:rsid w:val="00B76CDA"/>
    <w:rsid w:val="00B77173"/>
    <w:rsid w:val="00B77BA4"/>
    <w:rsid w:val="00B80948"/>
    <w:rsid w:val="00B853B0"/>
    <w:rsid w:val="00B864B9"/>
    <w:rsid w:val="00B867CD"/>
    <w:rsid w:val="00B87B40"/>
    <w:rsid w:val="00B90014"/>
    <w:rsid w:val="00B934C1"/>
    <w:rsid w:val="00B95194"/>
    <w:rsid w:val="00B953BD"/>
    <w:rsid w:val="00B95B8F"/>
    <w:rsid w:val="00B96D2E"/>
    <w:rsid w:val="00BA1416"/>
    <w:rsid w:val="00BA3AAE"/>
    <w:rsid w:val="00BA40CA"/>
    <w:rsid w:val="00BA4353"/>
    <w:rsid w:val="00BA4471"/>
    <w:rsid w:val="00BA4BCC"/>
    <w:rsid w:val="00BA63D1"/>
    <w:rsid w:val="00BA7C8F"/>
    <w:rsid w:val="00BB08D8"/>
    <w:rsid w:val="00BB1793"/>
    <w:rsid w:val="00BB1F85"/>
    <w:rsid w:val="00BB20DC"/>
    <w:rsid w:val="00BB4CD6"/>
    <w:rsid w:val="00BB5DD7"/>
    <w:rsid w:val="00BB5FC5"/>
    <w:rsid w:val="00BB686C"/>
    <w:rsid w:val="00BB74A5"/>
    <w:rsid w:val="00BB79F6"/>
    <w:rsid w:val="00BC10C7"/>
    <w:rsid w:val="00BC131C"/>
    <w:rsid w:val="00BC45A8"/>
    <w:rsid w:val="00BC7E79"/>
    <w:rsid w:val="00BD090D"/>
    <w:rsid w:val="00BD094C"/>
    <w:rsid w:val="00BD4B34"/>
    <w:rsid w:val="00BE1D22"/>
    <w:rsid w:val="00BE235A"/>
    <w:rsid w:val="00BE46E9"/>
    <w:rsid w:val="00BE541C"/>
    <w:rsid w:val="00BE57F5"/>
    <w:rsid w:val="00BE7541"/>
    <w:rsid w:val="00BE7657"/>
    <w:rsid w:val="00BE7B0A"/>
    <w:rsid w:val="00BE7F33"/>
    <w:rsid w:val="00BF07B8"/>
    <w:rsid w:val="00BF0F2C"/>
    <w:rsid w:val="00BF2DF7"/>
    <w:rsid w:val="00BF316F"/>
    <w:rsid w:val="00BF31D1"/>
    <w:rsid w:val="00BF35B2"/>
    <w:rsid w:val="00BF3B62"/>
    <w:rsid w:val="00BF5B2A"/>
    <w:rsid w:val="00BF63AE"/>
    <w:rsid w:val="00BF7640"/>
    <w:rsid w:val="00BF78CA"/>
    <w:rsid w:val="00C00A4E"/>
    <w:rsid w:val="00C01FE4"/>
    <w:rsid w:val="00C022A9"/>
    <w:rsid w:val="00C026FD"/>
    <w:rsid w:val="00C03931"/>
    <w:rsid w:val="00C0571E"/>
    <w:rsid w:val="00C05B91"/>
    <w:rsid w:val="00C05F0A"/>
    <w:rsid w:val="00C062F2"/>
    <w:rsid w:val="00C06BD7"/>
    <w:rsid w:val="00C1014F"/>
    <w:rsid w:val="00C1088E"/>
    <w:rsid w:val="00C1198B"/>
    <w:rsid w:val="00C13F1E"/>
    <w:rsid w:val="00C14C0E"/>
    <w:rsid w:val="00C1657C"/>
    <w:rsid w:val="00C17C3C"/>
    <w:rsid w:val="00C20331"/>
    <w:rsid w:val="00C22198"/>
    <w:rsid w:val="00C23692"/>
    <w:rsid w:val="00C2504A"/>
    <w:rsid w:val="00C2613D"/>
    <w:rsid w:val="00C26DE6"/>
    <w:rsid w:val="00C26F3E"/>
    <w:rsid w:val="00C26F66"/>
    <w:rsid w:val="00C300E3"/>
    <w:rsid w:val="00C344CD"/>
    <w:rsid w:val="00C358DA"/>
    <w:rsid w:val="00C40F9D"/>
    <w:rsid w:val="00C411ED"/>
    <w:rsid w:val="00C417CD"/>
    <w:rsid w:val="00C41D0D"/>
    <w:rsid w:val="00C41FA0"/>
    <w:rsid w:val="00C43057"/>
    <w:rsid w:val="00C45043"/>
    <w:rsid w:val="00C462B7"/>
    <w:rsid w:val="00C46340"/>
    <w:rsid w:val="00C4658F"/>
    <w:rsid w:val="00C46AB5"/>
    <w:rsid w:val="00C47A6B"/>
    <w:rsid w:val="00C518A2"/>
    <w:rsid w:val="00C51CB4"/>
    <w:rsid w:val="00C5607C"/>
    <w:rsid w:val="00C57A69"/>
    <w:rsid w:val="00C600B0"/>
    <w:rsid w:val="00C606FF"/>
    <w:rsid w:val="00C60A53"/>
    <w:rsid w:val="00C610D7"/>
    <w:rsid w:val="00C62601"/>
    <w:rsid w:val="00C62DA0"/>
    <w:rsid w:val="00C63286"/>
    <w:rsid w:val="00C6617C"/>
    <w:rsid w:val="00C67481"/>
    <w:rsid w:val="00C67D3E"/>
    <w:rsid w:val="00C70081"/>
    <w:rsid w:val="00C702AA"/>
    <w:rsid w:val="00C72228"/>
    <w:rsid w:val="00C72DEA"/>
    <w:rsid w:val="00C74361"/>
    <w:rsid w:val="00C74B34"/>
    <w:rsid w:val="00C751CD"/>
    <w:rsid w:val="00C75F2F"/>
    <w:rsid w:val="00C81414"/>
    <w:rsid w:val="00C8177F"/>
    <w:rsid w:val="00C81C78"/>
    <w:rsid w:val="00C83E6E"/>
    <w:rsid w:val="00C86E8E"/>
    <w:rsid w:val="00C90DE5"/>
    <w:rsid w:val="00C927F1"/>
    <w:rsid w:val="00C931EB"/>
    <w:rsid w:val="00C945CC"/>
    <w:rsid w:val="00C94727"/>
    <w:rsid w:val="00C94D42"/>
    <w:rsid w:val="00C95630"/>
    <w:rsid w:val="00C968BE"/>
    <w:rsid w:val="00C97CD0"/>
    <w:rsid w:val="00CA01E7"/>
    <w:rsid w:val="00CA0428"/>
    <w:rsid w:val="00CA0EF5"/>
    <w:rsid w:val="00CA152D"/>
    <w:rsid w:val="00CA1737"/>
    <w:rsid w:val="00CA2039"/>
    <w:rsid w:val="00CA30D0"/>
    <w:rsid w:val="00CA35CC"/>
    <w:rsid w:val="00CA5A76"/>
    <w:rsid w:val="00CA7263"/>
    <w:rsid w:val="00CA7291"/>
    <w:rsid w:val="00CA7E24"/>
    <w:rsid w:val="00CB0B94"/>
    <w:rsid w:val="00CB135A"/>
    <w:rsid w:val="00CB5EE3"/>
    <w:rsid w:val="00CB7B08"/>
    <w:rsid w:val="00CB7F8F"/>
    <w:rsid w:val="00CC01D0"/>
    <w:rsid w:val="00CC096A"/>
    <w:rsid w:val="00CC35E4"/>
    <w:rsid w:val="00CC433C"/>
    <w:rsid w:val="00CC6D82"/>
    <w:rsid w:val="00CC756B"/>
    <w:rsid w:val="00CD170E"/>
    <w:rsid w:val="00CD2516"/>
    <w:rsid w:val="00CD2853"/>
    <w:rsid w:val="00CD2A32"/>
    <w:rsid w:val="00CD32FA"/>
    <w:rsid w:val="00CE1E5A"/>
    <w:rsid w:val="00CE276E"/>
    <w:rsid w:val="00CE2A24"/>
    <w:rsid w:val="00CE3173"/>
    <w:rsid w:val="00CE405A"/>
    <w:rsid w:val="00CE4385"/>
    <w:rsid w:val="00CE5884"/>
    <w:rsid w:val="00CE58CE"/>
    <w:rsid w:val="00CF0453"/>
    <w:rsid w:val="00CF0C26"/>
    <w:rsid w:val="00CF23CE"/>
    <w:rsid w:val="00CF27FE"/>
    <w:rsid w:val="00CF28A3"/>
    <w:rsid w:val="00CF2C3D"/>
    <w:rsid w:val="00D05757"/>
    <w:rsid w:val="00D059B6"/>
    <w:rsid w:val="00D05BA9"/>
    <w:rsid w:val="00D05C37"/>
    <w:rsid w:val="00D05ECF"/>
    <w:rsid w:val="00D07EB6"/>
    <w:rsid w:val="00D1166B"/>
    <w:rsid w:val="00D13510"/>
    <w:rsid w:val="00D142A2"/>
    <w:rsid w:val="00D2036D"/>
    <w:rsid w:val="00D2047F"/>
    <w:rsid w:val="00D223E6"/>
    <w:rsid w:val="00D228C5"/>
    <w:rsid w:val="00D2308D"/>
    <w:rsid w:val="00D233D5"/>
    <w:rsid w:val="00D275B2"/>
    <w:rsid w:val="00D33AE5"/>
    <w:rsid w:val="00D3476F"/>
    <w:rsid w:val="00D35EB0"/>
    <w:rsid w:val="00D424D6"/>
    <w:rsid w:val="00D42529"/>
    <w:rsid w:val="00D4325C"/>
    <w:rsid w:val="00D45188"/>
    <w:rsid w:val="00D45469"/>
    <w:rsid w:val="00D46316"/>
    <w:rsid w:val="00D4644A"/>
    <w:rsid w:val="00D5057E"/>
    <w:rsid w:val="00D51122"/>
    <w:rsid w:val="00D51635"/>
    <w:rsid w:val="00D51BB8"/>
    <w:rsid w:val="00D51E27"/>
    <w:rsid w:val="00D51E4B"/>
    <w:rsid w:val="00D5274F"/>
    <w:rsid w:val="00D55E19"/>
    <w:rsid w:val="00D573F4"/>
    <w:rsid w:val="00D577F6"/>
    <w:rsid w:val="00D617BC"/>
    <w:rsid w:val="00D621F2"/>
    <w:rsid w:val="00D62D20"/>
    <w:rsid w:val="00D64234"/>
    <w:rsid w:val="00D661D8"/>
    <w:rsid w:val="00D6797A"/>
    <w:rsid w:val="00D67D35"/>
    <w:rsid w:val="00D71E4C"/>
    <w:rsid w:val="00D72798"/>
    <w:rsid w:val="00D74228"/>
    <w:rsid w:val="00D742F5"/>
    <w:rsid w:val="00D7498E"/>
    <w:rsid w:val="00D75FB8"/>
    <w:rsid w:val="00D7753F"/>
    <w:rsid w:val="00D77C57"/>
    <w:rsid w:val="00D80396"/>
    <w:rsid w:val="00D80C0E"/>
    <w:rsid w:val="00D81F18"/>
    <w:rsid w:val="00D82E00"/>
    <w:rsid w:val="00D83245"/>
    <w:rsid w:val="00D85E68"/>
    <w:rsid w:val="00D94CFD"/>
    <w:rsid w:val="00D9696B"/>
    <w:rsid w:val="00DA100F"/>
    <w:rsid w:val="00DA141A"/>
    <w:rsid w:val="00DA42C5"/>
    <w:rsid w:val="00DA45C1"/>
    <w:rsid w:val="00DA4E35"/>
    <w:rsid w:val="00DA5145"/>
    <w:rsid w:val="00DB1286"/>
    <w:rsid w:val="00DB1EBC"/>
    <w:rsid w:val="00DB2CF8"/>
    <w:rsid w:val="00DB33A0"/>
    <w:rsid w:val="00DB3AAF"/>
    <w:rsid w:val="00DB5F7C"/>
    <w:rsid w:val="00DB6C1B"/>
    <w:rsid w:val="00DC054C"/>
    <w:rsid w:val="00DC05BE"/>
    <w:rsid w:val="00DC0718"/>
    <w:rsid w:val="00DC1B93"/>
    <w:rsid w:val="00DC1C87"/>
    <w:rsid w:val="00DC1D5C"/>
    <w:rsid w:val="00DC2A19"/>
    <w:rsid w:val="00DC341F"/>
    <w:rsid w:val="00DC45F4"/>
    <w:rsid w:val="00DC6C0D"/>
    <w:rsid w:val="00DC6FC5"/>
    <w:rsid w:val="00DC70A1"/>
    <w:rsid w:val="00DC75D4"/>
    <w:rsid w:val="00DD058E"/>
    <w:rsid w:val="00DD0B4E"/>
    <w:rsid w:val="00DD13B2"/>
    <w:rsid w:val="00DD243E"/>
    <w:rsid w:val="00DD2AA5"/>
    <w:rsid w:val="00DD4A3B"/>
    <w:rsid w:val="00DD5039"/>
    <w:rsid w:val="00DD5056"/>
    <w:rsid w:val="00DD5843"/>
    <w:rsid w:val="00DD6A19"/>
    <w:rsid w:val="00DD6B3C"/>
    <w:rsid w:val="00DD6C31"/>
    <w:rsid w:val="00DD761A"/>
    <w:rsid w:val="00DD7D7C"/>
    <w:rsid w:val="00DE1486"/>
    <w:rsid w:val="00DE4192"/>
    <w:rsid w:val="00DE4D4A"/>
    <w:rsid w:val="00DE5288"/>
    <w:rsid w:val="00DF0342"/>
    <w:rsid w:val="00DF0377"/>
    <w:rsid w:val="00DF178E"/>
    <w:rsid w:val="00DF339B"/>
    <w:rsid w:val="00DF4732"/>
    <w:rsid w:val="00E00279"/>
    <w:rsid w:val="00E0335D"/>
    <w:rsid w:val="00E04DAA"/>
    <w:rsid w:val="00E0698C"/>
    <w:rsid w:val="00E06B1B"/>
    <w:rsid w:val="00E103C2"/>
    <w:rsid w:val="00E10798"/>
    <w:rsid w:val="00E10997"/>
    <w:rsid w:val="00E1150F"/>
    <w:rsid w:val="00E11C1B"/>
    <w:rsid w:val="00E12202"/>
    <w:rsid w:val="00E13FCE"/>
    <w:rsid w:val="00E14AE6"/>
    <w:rsid w:val="00E179D3"/>
    <w:rsid w:val="00E17C45"/>
    <w:rsid w:val="00E2050F"/>
    <w:rsid w:val="00E206F5"/>
    <w:rsid w:val="00E21FE8"/>
    <w:rsid w:val="00E23091"/>
    <w:rsid w:val="00E23923"/>
    <w:rsid w:val="00E246B8"/>
    <w:rsid w:val="00E26C98"/>
    <w:rsid w:val="00E30A6B"/>
    <w:rsid w:val="00E30F31"/>
    <w:rsid w:val="00E30F9D"/>
    <w:rsid w:val="00E34D0E"/>
    <w:rsid w:val="00E36801"/>
    <w:rsid w:val="00E41720"/>
    <w:rsid w:val="00E41839"/>
    <w:rsid w:val="00E4247A"/>
    <w:rsid w:val="00E427CD"/>
    <w:rsid w:val="00E42D9A"/>
    <w:rsid w:val="00E460D8"/>
    <w:rsid w:val="00E507D7"/>
    <w:rsid w:val="00E532F4"/>
    <w:rsid w:val="00E53B6B"/>
    <w:rsid w:val="00E55785"/>
    <w:rsid w:val="00E56A7F"/>
    <w:rsid w:val="00E57725"/>
    <w:rsid w:val="00E60203"/>
    <w:rsid w:val="00E61D85"/>
    <w:rsid w:val="00E630E4"/>
    <w:rsid w:val="00E633F0"/>
    <w:rsid w:val="00E65221"/>
    <w:rsid w:val="00E65AD1"/>
    <w:rsid w:val="00E668DF"/>
    <w:rsid w:val="00E67499"/>
    <w:rsid w:val="00E73D0A"/>
    <w:rsid w:val="00E76B53"/>
    <w:rsid w:val="00E814AD"/>
    <w:rsid w:val="00E8390E"/>
    <w:rsid w:val="00E83C80"/>
    <w:rsid w:val="00E848F4"/>
    <w:rsid w:val="00E87428"/>
    <w:rsid w:val="00E92AE8"/>
    <w:rsid w:val="00E938A6"/>
    <w:rsid w:val="00E9430E"/>
    <w:rsid w:val="00E97842"/>
    <w:rsid w:val="00E97D38"/>
    <w:rsid w:val="00EA2117"/>
    <w:rsid w:val="00EA3400"/>
    <w:rsid w:val="00EA3A75"/>
    <w:rsid w:val="00EA44DA"/>
    <w:rsid w:val="00EA52BB"/>
    <w:rsid w:val="00EA55F2"/>
    <w:rsid w:val="00EA5712"/>
    <w:rsid w:val="00EA5D05"/>
    <w:rsid w:val="00EA61DB"/>
    <w:rsid w:val="00EA6322"/>
    <w:rsid w:val="00EA7D2F"/>
    <w:rsid w:val="00EB3238"/>
    <w:rsid w:val="00EB3390"/>
    <w:rsid w:val="00EB4259"/>
    <w:rsid w:val="00EB4F94"/>
    <w:rsid w:val="00EB6173"/>
    <w:rsid w:val="00EB6938"/>
    <w:rsid w:val="00EB7258"/>
    <w:rsid w:val="00EB7F85"/>
    <w:rsid w:val="00EC0564"/>
    <w:rsid w:val="00EC28DB"/>
    <w:rsid w:val="00EC2C86"/>
    <w:rsid w:val="00EC34D8"/>
    <w:rsid w:val="00EC439E"/>
    <w:rsid w:val="00EC4C10"/>
    <w:rsid w:val="00EC57AA"/>
    <w:rsid w:val="00EC5D96"/>
    <w:rsid w:val="00EC6CEB"/>
    <w:rsid w:val="00ED19D3"/>
    <w:rsid w:val="00ED3635"/>
    <w:rsid w:val="00ED363D"/>
    <w:rsid w:val="00ED413A"/>
    <w:rsid w:val="00ED4C6F"/>
    <w:rsid w:val="00ED4F66"/>
    <w:rsid w:val="00EE153F"/>
    <w:rsid w:val="00EE1C8D"/>
    <w:rsid w:val="00EE2A9C"/>
    <w:rsid w:val="00EE353B"/>
    <w:rsid w:val="00EE3D2C"/>
    <w:rsid w:val="00EE58E0"/>
    <w:rsid w:val="00EE7E86"/>
    <w:rsid w:val="00EE7F66"/>
    <w:rsid w:val="00EF023E"/>
    <w:rsid w:val="00EF2118"/>
    <w:rsid w:val="00EF242C"/>
    <w:rsid w:val="00EF2F90"/>
    <w:rsid w:val="00EF3930"/>
    <w:rsid w:val="00EF4B15"/>
    <w:rsid w:val="00EF679B"/>
    <w:rsid w:val="00EF6800"/>
    <w:rsid w:val="00EF7266"/>
    <w:rsid w:val="00EF77AD"/>
    <w:rsid w:val="00F009D1"/>
    <w:rsid w:val="00F01115"/>
    <w:rsid w:val="00F03A17"/>
    <w:rsid w:val="00F05BFE"/>
    <w:rsid w:val="00F101E8"/>
    <w:rsid w:val="00F11224"/>
    <w:rsid w:val="00F1233A"/>
    <w:rsid w:val="00F12F8E"/>
    <w:rsid w:val="00F132F2"/>
    <w:rsid w:val="00F14738"/>
    <w:rsid w:val="00F14B8E"/>
    <w:rsid w:val="00F151FD"/>
    <w:rsid w:val="00F158AA"/>
    <w:rsid w:val="00F16AFC"/>
    <w:rsid w:val="00F20433"/>
    <w:rsid w:val="00F21D44"/>
    <w:rsid w:val="00F24F09"/>
    <w:rsid w:val="00F2564C"/>
    <w:rsid w:val="00F261F2"/>
    <w:rsid w:val="00F26F02"/>
    <w:rsid w:val="00F270A3"/>
    <w:rsid w:val="00F273C6"/>
    <w:rsid w:val="00F27721"/>
    <w:rsid w:val="00F30D38"/>
    <w:rsid w:val="00F310D5"/>
    <w:rsid w:val="00F31146"/>
    <w:rsid w:val="00F35129"/>
    <w:rsid w:val="00F35BD3"/>
    <w:rsid w:val="00F402BD"/>
    <w:rsid w:val="00F408CA"/>
    <w:rsid w:val="00F425C3"/>
    <w:rsid w:val="00F42736"/>
    <w:rsid w:val="00F42D79"/>
    <w:rsid w:val="00F44B18"/>
    <w:rsid w:val="00F4532D"/>
    <w:rsid w:val="00F4560D"/>
    <w:rsid w:val="00F45A9F"/>
    <w:rsid w:val="00F47820"/>
    <w:rsid w:val="00F510A9"/>
    <w:rsid w:val="00F526AD"/>
    <w:rsid w:val="00F54E58"/>
    <w:rsid w:val="00F6241F"/>
    <w:rsid w:val="00F64A2A"/>
    <w:rsid w:val="00F65A4F"/>
    <w:rsid w:val="00F6637F"/>
    <w:rsid w:val="00F71673"/>
    <w:rsid w:val="00F71DFA"/>
    <w:rsid w:val="00F73185"/>
    <w:rsid w:val="00F818D0"/>
    <w:rsid w:val="00F84BFD"/>
    <w:rsid w:val="00F855C8"/>
    <w:rsid w:val="00F90FEE"/>
    <w:rsid w:val="00F91640"/>
    <w:rsid w:val="00F91B05"/>
    <w:rsid w:val="00F92C3B"/>
    <w:rsid w:val="00F93C85"/>
    <w:rsid w:val="00F93C8E"/>
    <w:rsid w:val="00F9435D"/>
    <w:rsid w:val="00F949CA"/>
    <w:rsid w:val="00F94E9F"/>
    <w:rsid w:val="00F94EEB"/>
    <w:rsid w:val="00FA1BB6"/>
    <w:rsid w:val="00FA2902"/>
    <w:rsid w:val="00FA32DD"/>
    <w:rsid w:val="00FA77A7"/>
    <w:rsid w:val="00FA7C34"/>
    <w:rsid w:val="00FB00FD"/>
    <w:rsid w:val="00FB2D8D"/>
    <w:rsid w:val="00FB3245"/>
    <w:rsid w:val="00FB47CE"/>
    <w:rsid w:val="00FC14AC"/>
    <w:rsid w:val="00FC4038"/>
    <w:rsid w:val="00FC41FD"/>
    <w:rsid w:val="00FC4617"/>
    <w:rsid w:val="00FC4A35"/>
    <w:rsid w:val="00FC599B"/>
    <w:rsid w:val="00FD0467"/>
    <w:rsid w:val="00FD197D"/>
    <w:rsid w:val="00FD2B6F"/>
    <w:rsid w:val="00FD3578"/>
    <w:rsid w:val="00FD4B02"/>
    <w:rsid w:val="00FD717E"/>
    <w:rsid w:val="00FD789B"/>
    <w:rsid w:val="00FE1F94"/>
    <w:rsid w:val="00FE23BB"/>
    <w:rsid w:val="00FE29A0"/>
    <w:rsid w:val="00FE3A32"/>
    <w:rsid w:val="00FE3F67"/>
    <w:rsid w:val="00FE43D4"/>
    <w:rsid w:val="00FE4440"/>
    <w:rsid w:val="00FE4A2C"/>
    <w:rsid w:val="00FE502B"/>
    <w:rsid w:val="00FE58E9"/>
    <w:rsid w:val="00FE7557"/>
    <w:rsid w:val="00FF19FA"/>
    <w:rsid w:val="00FF1EF4"/>
    <w:rsid w:val="00FF2CD0"/>
    <w:rsid w:val="00FF3FC3"/>
    <w:rsid w:val="00FF603A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1180C10-B2FD-4D6F-872D-8C26D1C0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279"/>
    <w:rPr>
      <w:sz w:val="24"/>
      <w:szCs w:val="24"/>
    </w:rPr>
  </w:style>
  <w:style w:type="paragraph" w:styleId="Heading1">
    <w:name w:val="heading 1"/>
    <w:basedOn w:val="Normal"/>
    <w:next w:val="Normal"/>
    <w:qFormat/>
    <w:rsid w:val="00655523"/>
    <w:pPr>
      <w:keepNext/>
      <w:ind w:left="2160" w:right="-1" w:firstLine="720"/>
      <w:jc w:val="center"/>
      <w:outlineLvl w:val="0"/>
    </w:pPr>
    <w:rPr>
      <w:sz w:val="28"/>
      <w:szCs w:val="20"/>
      <w:lang w:eastAsia="en-US"/>
    </w:rPr>
  </w:style>
  <w:style w:type="paragraph" w:styleId="Heading2">
    <w:name w:val="heading 2"/>
    <w:basedOn w:val="Normal"/>
    <w:next w:val="Normal"/>
    <w:qFormat/>
    <w:rsid w:val="00624C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2F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12FC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12FCB"/>
  </w:style>
  <w:style w:type="paragraph" w:styleId="BodyTextIndent">
    <w:name w:val="Body Text Indent"/>
    <w:basedOn w:val="Normal"/>
    <w:rsid w:val="00B70C10"/>
    <w:pPr>
      <w:ind w:right="-1" w:firstLine="720"/>
      <w:jc w:val="both"/>
    </w:pPr>
    <w:rPr>
      <w:sz w:val="20"/>
      <w:szCs w:val="20"/>
      <w:lang w:eastAsia="en-US"/>
    </w:rPr>
  </w:style>
  <w:style w:type="paragraph" w:styleId="BodyText">
    <w:name w:val="Body Text"/>
    <w:basedOn w:val="Normal"/>
    <w:rsid w:val="00624C72"/>
    <w:pPr>
      <w:spacing w:after="120"/>
    </w:pPr>
  </w:style>
  <w:style w:type="paragraph" w:customStyle="1" w:styleId="alinea">
    <w:name w:val="alinea"/>
    <w:basedOn w:val="Normal"/>
    <w:rsid w:val="00624C72"/>
    <w:pPr>
      <w:overflowPunct w:val="0"/>
      <w:autoSpaceDE w:val="0"/>
      <w:autoSpaceDN w:val="0"/>
      <w:adjustRightInd w:val="0"/>
      <w:spacing w:line="240" w:lineRule="atLeast"/>
      <w:ind w:firstLine="431"/>
      <w:jc w:val="both"/>
      <w:textAlignment w:val="baseline"/>
    </w:pPr>
    <w:rPr>
      <w:sz w:val="22"/>
      <w:szCs w:val="20"/>
      <w:lang w:eastAsia="en-US"/>
    </w:rPr>
  </w:style>
  <w:style w:type="paragraph" w:customStyle="1" w:styleId="Tochka">
    <w:name w:val="Tochka"/>
    <w:basedOn w:val="alinea"/>
    <w:rsid w:val="00624C72"/>
    <w:pPr>
      <w:widowControl w:val="0"/>
      <w:numPr>
        <w:numId w:val="2"/>
      </w:numPr>
      <w:overflowPunct/>
      <w:adjustRightInd/>
      <w:jc w:val="left"/>
      <w:textAlignment w:val="auto"/>
    </w:pPr>
    <w:rPr>
      <w:rFonts w:ascii="Arial" w:hAnsi="Arial"/>
      <w:sz w:val="20"/>
      <w:lang w:val="be-BY"/>
    </w:rPr>
  </w:style>
  <w:style w:type="paragraph" w:styleId="PlainText">
    <w:name w:val="Plain Text"/>
    <w:basedOn w:val="Normal"/>
    <w:rsid w:val="00880AF7"/>
    <w:rPr>
      <w:rFonts w:ascii="Courier New" w:hAnsi="Courier New" w:cs="Courier New"/>
      <w:sz w:val="20"/>
      <w:szCs w:val="20"/>
      <w:lang w:val="en-US"/>
    </w:rPr>
  </w:style>
  <w:style w:type="paragraph" w:customStyle="1" w:styleId="CharCharCharChar">
    <w:name w:val="Char Char Char Char"/>
    <w:basedOn w:val="Normal"/>
    <w:rsid w:val="00CB0B94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ldef">
    <w:name w:val="ldef"/>
    <w:basedOn w:val="DefaultParagraphFont"/>
    <w:rsid w:val="0050136F"/>
  </w:style>
  <w:style w:type="paragraph" w:customStyle="1" w:styleId="firstline">
    <w:name w:val="firstline"/>
    <w:basedOn w:val="Normal"/>
    <w:rsid w:val="006F4B4D"/>
    <w:pPr>
      <w:spacing w:line="240" w:lineRule="atLeast"/>
      <w:ind w:firstLine="640"/>
      <w:jc w:val="both"/>
    </w:pPr>
    <w:rPr>
      <w:color w:val="000000"/>
    </w:rPr>
  </w:style>
  <w:style w:type="paragraph" w:customStyle="1" w:styleId="a">
    <w:name w:val="Стил"/>
    <w:rsid w:val="007C15A1"/>
    <w:pPr>
      <w:autoSpaceDE w:val="0"/>
      <w:autoSpaceDN w:val="0"/>
      <w:adjustRightInd w:val="0"/>
      <w:ind w:left="140" w:right="140" w:firstLine="840"/>
      <w:jc w:val="both"/>
    </w:pPr>
    <w:rPr>
      <w:rFonts w:ascii="Garamond" w:hAnsi="Garamond"/>
      <w:sz w:val="24"/>
      <w:szCs w:val="24"/>
    </w:rPr>
  </w:style>
  <w:style w:type="table" w:styleId="TableWeb1">
    <w:name w:val="Table Web 1"/>
    <w:basedOn w:val="TableNormal"/>
    <w:rsid w:val="00381C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716D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00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semiHidden/>
    <w:rsid w:val="00971EEA"/>
    <w:pPr>
      <w:tabs>
        <w:tab w:val="left" w:pos="709"/>
      </w:tabs>
    </w:pPr>
    <w:rPr>
      <w:rFonts w:ascii="Futura Bk" w:hAnsi="Futura Bk"/>
      <w:lang w:val="pl-PL" w:eastAsia="pl-PL"/>
    </w:rPr>
  </w:style>
  <w:style w:type="paragraph" w:customStyle="1" w:styleId="CharCharCharCharCharCharCharCharCharCharCharCharCharCharCharCharCharCharCharCharChar1CharCharCharCharCharCharCharCharChar">
    <w:name w:val="Char Char Char Char Char Char Char Char Char Char Char Char Char Char Char Char Char Char Char Char Char1 Char Char Char Char Char Char Char Char Char"/>
    <w:basedOn w:val="Normal"/>
    <w:rsid w:val="002B4DE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6B04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rsid w:val="008755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55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5534"/>
  </w:style>
  <w:style w:type="paragraph" w:styleId="CommentSubject">
    <w:name w:val="annotation subject"/>
    <w:basedOn w:val="CommentText"/>
    <w:next w:val="CommentText"/>
    <w:link w:val="CommentSubjectChar"/>
    <w:rsid w:val="00875534"/>
    <w:rPr>
      <w:b/>
      <w:bCs/>
    </w:rPr>
  </w:style>
  <w:style w:type="character" w:customStyle="1" w:styleId="CommentSubjectChar">
    <w:name w:val="Comment Subject Char"/>
    <w:link w:val="CommentSubject"/>
    <w:rsid w:val="00875534"/>
    <w:rPr>
      <w:b/>
      <w:bCs/>
    </w:rPr>
  </w:style>
  <w:style w:type="paragraph" w:styleId="Revision">
    <w:name w:val="Revision"/>
    <w:hidden/>
    <w:uiPriority w:val="99"/>
    <w:semiHidden/>
    <w:rsid w:val="00401B39"/>
    <w:rPr>
      <w:sz w:val="24"/>
      <w:szCs w:val="24"/>
    </w:rPr>
  </w:style>
  <w:style w:type="character" w:customStyle="1" w:styleId="newdocreference">
    <w:name w:val="newdocreference"/>
    <w:basedOn w:val="DefaultParagraphFont"/>
    <w:rsid w:val="006B4495"/>
  </w:style>
  <w:style w:type="paragraph" w:customStyle="1" w:styleId="buttons">
    <w:name w:val="buttons"/>
    <w:basedOn w:val="Normal"/>
    <w:rsid w:val="006B4495"/>
    <w:pPr>
      <w:spacing w:before="100" w:beforeAutospacing="1" w:after="100" w:afterAutospacing="1"/>
    </w:pPr>
  </w:style>
  <w:style w:type="character" w:customStyle="1" w:styleId="samedocreference">
    <w:name w:val="samedocreference"/>
    <w:basedOn w:val="DefaultParagraphFont"/>
    <w:rsid w:val="006B4495"/>
  </w:style>
  <w:style w:type="paragraph" w:styleId="FootnoteText">
    <w:name w:val="footnote text"/>
    <w:basedOn w:val="Normal"/>
    <w:link w:val="FootnoteTextChar"/>
    <w:semiHidden/>
    <w:unhideWhenUsed/>
    <w:rsid w:val="00956B3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56B37"/>
  </w:style>
  <w:style w:type="character" w:styleId="FootnoteReference">
    <w:name w:val="footnote reference"/>
    <w:basedOn w:val="DefaultParagraphFont"/>
    <w:semiHidden/>
    <w:unhideWhenUsed/>
    <w:rsid w:val="00956B37"/>
    <w:rPr>
      <w:vertAlign w:val="superscript"/>
    </w:rPr>
  </w:style>
  <w:style w:type="character" w:styleId="Hyperlink">
    <w:name w:val="Hyperlink"/>
    <w:basedOn w:val="DefaultParagraphFont"/>
    <w:unhideWhenUsed/>
    <w:rsid w:val="006F69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525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70370043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4869593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604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927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5195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5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4752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2995">
          <w:marLeft w:val="2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54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65584083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3613597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680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38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513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6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6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2644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97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974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41397065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305806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583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392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041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0585">
          <w:marLeft w:val="2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918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png"/><Relationship Id="rId21" Type="http://schemas.openxmlformats.org/officeDocument/2006/relationships/image" Target="media/image4.png"/><Relationship Id="rId42" Type="http://schemas.openxmlformats.org/officeDocument/2006/relationships/oleObject" Target="embeddings/oleObject14.bin"/><Relationship Id="rId63" Type="http://schemas.openxmlformats.org/officeDocument/2006/relationships/image" Target="media/image25.png"/><Relationship Id="rId84" Type="http://schemas.openxmlformats.org/officeDocument/2006/relationships/oleObject" Target="embeddings/oleObject35.bin"/><Relationship Id="rId138" Type="http://schemas.openxmlformats.org/officeDocument/2006/relationships/oleObject" Target="embeddings/oleObject62.bin"/><Relationship Id="rId159" Type="http://schemas.openxmlformats.org/officeDocument/2006/relationships/image" Target="media/image73.png"/><Relationship Id="rId170" Type="http://schemas.openxmlformats.org/officeDocument/2006/relationships/oleObject" Target="embeddings/oleObject78.bin"/><Relationship Id="rId191" Type="http://schemas.openxmlformats.org/officeDocument/2006/relationships/image" Target="media/image89.png"/><Relationship Id="rId205" Type="http://schemas.openxmlformats.org/officeDocument/2006/relationships/image" Target="media/image96.png"/><Relationship Id="rId226" Type="http://schemas.openxmlformats.org/officeDocument/2006/relationships/oleObject" Target="embeddings/oleObject102.bin"/><Relationship Id="rId247" Type="http://schemas.openxmlformats.org/officeDocument/2006/relationships/image" Target="media/image120.png"/><Relationship Id="rId107" Type="http://schemas.openxmlformats.org/officeDocument/2006/relationships/image" Target="media/image47.png"/><Relationship Id="rId11" Type="http://schemas.openxmlformats.org/officeDocument/2006/relationships/hyperlink" Target="apis://NORM|87106|8|11|" TargetMode="External"/><Relationship Id="rId32" Type="http://schemas.openxmlformats.org/officeDocument/2006/relationships/oleObject" Target="embeddings/oleObject9.bin"/><Relationship Id="rId53" Type="http://schemas.openxmlformats.org/officeDocument/2006/relationships/image" Target="media/image20.png"/><Relationship Id="rId74" Type="http://schemas.openxmlformats.org/officeDocument/2006/relationships/oleObject" Target="embeddings/oleObject30.bin"/><Relationship Id="rId128" Type="http://schemas.openxmlformats.org/officeDocument/2006/relationships/oleObject" Target="embeddings/oleObject57.bin"/><Relationship Id="rId149" Type="http://schemas.openxmlformats.org/officeDocument/2006/relationships/image" Target="media/image68.png"/><Relationship Id="rId5" Type="http://schemas.openxmlformats.org/officeDocument/2006/relationships/webSettings" Target="webSettings.xml"/><Relationship Id="rId95" Type="http://schemas.openxmlformats.org/officeDocument/2006/relationships/image" Target="media/image41.png"/><Relationship Id="rId160" Type="http://schemas.openxmlformats.org/officeDocument/2006/relationships/oleObject" Target="embeddings/oleObject73.bin"/><Relationship Id="rId181" Type="http://schemas.openxmlformats.org/officeDocument/2006/relationships/image" Target="media/image84.png"/><Relationship Id="rId216" Type="http://schemas.openxmlformats.org/officeDocument/2006/relationships/image" Target="media/image103.png"/><Relationship Id="rId237" Type="http://schemas.openxmlformats.org/officeDocument/2006/relationships/oleObject" Target="embeddings/oleObject108.bin"/><Relationship Id="rId22" Type="http://schemas.openxmlformats.org/officeDocument/2006/relationships/oleObject" Target="embeddings/oleObject4.bin"/><Relationship Id="rId43" Type="http://schemas.openxmlformats.org/officeDocument/2006/relationships/image" Target="media/image15.png"/><Relationship Id="rId64" Type="http://schemas.openxmlformats.org/officeDocument/2006/relationships/oleObject" Target="embeddings/oleObject25.bin"/><Relationship Id="rId118" Type="http://schemas.openxmlformats.org/officeDocument/2006/relationships/oleObject" Target="embeddings/oleObject52.bin"/><Relationship Id="rId139" Type="http://schemas.openxmlformats.org/officeDocument/2006/relationships/image" Target="media/image63.png"/><Relationship Id="rId85" Type="http://schemas.openxmlformats.org/officeDocument/2006/relationships/image" Target="media/image36.png"/><Relationship Id="rId150" Type="http://schemas.openxmlformats.org/officeDocument/2006/relationships/oleObject" Target="embeddings/oleObject68.bin"/><Relationship Id="rId171" Type="http://schemas.openxmlformats.org/officeDocument/2006/relationships/image" Target="media/image79.png"/><Relationship Id="rId192" Type="http://schemas.openxmlformats.org/officeDocument/2006/relationships/oleObject" Target="embeddings/oleObject89.bin"/><Relationship Id="rId206" Type="http://schemas.openxmlformats.org/officeDocument/2006/relationships/oleObject" Target="embeddings/oleObject96.bin"/><Relationship Id="rId227" Type="http://schemas.openxmlformats.org/officeDocument/2006/relationships/image" Target="media/image111.png"/><Relationship Id="rId248" Type="http://schemas.openxmlformats.org/officeDocument/2006/relationships/oleObject" Target="embeddings/oleObject114.bin"/><Relationship Id="rId12" Type="http://schemas.openxmlformats.org/officeDocument/2006/relationships/hyperlink" Target="apis://NORM|87106|8|12|" TargetMode="External"/><Relationship Id="rId17" Type="http://schemas.openxmlformats.org/officeDocument/2006/relationships/image" Target="media/image2.png"/><Relationship Id="rId33" Type="http://schemas.openxmlformats.org/officeDocument/2006/relationships/image" Target="media/image10.png"/><Relationship Id="rId38" Type="http://schemas.openxmlformats.org/officeDocument/2006/relationships/oleObject" Target="embeddings/oleObject12.bin"/><Relationship Id="rId59" Type="http://schemas.openxmlformats.org/officeDocument/2006/relationships/image" Target="media/image23.png"/><Relationship Id="rId103" Type="http://schemas.openxmlformats.org/officeDocument/2006/relationships/image" Target="media/image45.png"/><Relationship Id="rId108" Type="http://schemas.openxmlformats.org/officeDocument/2006/relationships/oleObject" Target="embeddings/oleObject47.bin"/><Relationship Id="rId124" Type="http://schemas.openxmlformats.org/officeDocument/2006/relationships/oleObject" Target="embeddings/oleObject55.bin"/><Relationship Id="rId129" Type="http://schemas.openxmlformats.org/officeDocument/2006/relationships/image" Target="media/image58.png"/><Relationship Id="rId54" Type="http://schemas.openxmlformats.org/officeDocument/2006/relationships/oleObject" Target="embeddings/oleObject20.bin"/><Relationship Id="rId70" Type="http://schemas.openxmlformats.org/officeDocument/2006/relationships/oleObject" Target="embeddings/oleObject28.bin"/><Relationship Id="rId75" Type="http://schemas.openxmlformats.org/officeDocument/2006/relationships/image" Target="media/image31.png"/><Relationship Id="rId91" Type="http://schemas.openxmlformats.org/officeDocument/2006/relationships/image" Target="media/image39.png"/><Relationship Id="rId96" Type="http://schemas.openxmlformats.org/officeDocument/2006/relationships/oleObject" Target="embeddings/oleObject41.bin"/><Relationship Id="rId140" Type="http://schemas.openxmlformats.org/officeDocument/2006/relationships/oleObject" Target="embeddings/oleObject63.bin"/><Relationship Id="rId145" Type="http://schemas.openxmlformats.org/officeDocument/2006/relationships/image" Target="media/image66.png"/><Relationship Id="rId161" Type="http://schemas.openxmlformats.org/officeDocument/2006/relationships/image" Target="media/image74.png"/><Relationship Id="rId166" Type="http://schemas.openxmlformats.org/officeDocument/2006/relationships/oleObject" Target="embeddings/oleObject76.bin"/><Relationship Id="rId182" Type="http://schemas.openxmlformats.org/officeDocument/2006/relationships/oleObject" Target="embeddings/oleObject84.bin"/><Relationship Id="rId187" Type="http://schemas.openxmlformats.org/officeDocument/2006/relationships/image" Target="media/image87.png"/><Relationship Id="rId217" Type="http://schemas.openxmlformats.org/officeDocument/2006/relationships/oleObject" Target="embeddings/oleObject10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99.bin"/><Relationship Id="rId233" Type="http://schemas.openxmlformats.org/officeDocument/2006/relationships/image" Target="media/image114.png"/><Relationship Id="rId238" Type="http://schemas.openxmlformats.org/officeDocument/2006/relationships/image" Target="media/image116.png"/><Relationship Id="rId23" Type="http://schemas.openxmlformats.org/officeDocument/2006/relationships/image" Target="media/image5.png"/><Relationship Id="rId28" Type="http://schemas.openxmlformats.org/officeDocument/2006/relationships/oleObject" Target="embeddings/oleObject7.bin"/><Relationship Id="rId49" Type="http://schemas.openxmlformats.org/officeDocument/2006/relationships/image" Target="media/image18.png"/><Relationship Id="rId114" Type="http://schemas.openxmlformats.org/officeDocument/2006/relationships/oleObject" Target="embeddings/oleObject50.bin"/><Relationship Id="rId119" Type="http://schemas.openxmlformats.org/officeDocument/2006/relationships/image" Target="media/image53.png"/><Relationship Id="rId44" Type="http://schemas.openxmlformats.org/officeDocument/2006/relationships/oleObject" Target="embeddings/oleObject15.bin"/><Relationship Id="rId60" Type="http://schemas.openxmlformats.org/officeDocument/2006/relationships/oleObject" Target="embeddings/oleObject23.bin"/><Relationship Id="rId65" Type="http://schemas.openxmlformats.org/officeDocument/2006/relationships/image" Target="media/image26.png"/><Relationship Id="rId81" Type="http://schemas.openxmlformats.org/officeDocument/2006/relationships/image" Target="media/image34.png"/><Relationship Id="rId86" Type="http://schemas.openxmlformats.org/officeDocument/2006/relationships/oleObject" Target="embeddings/oleObject36.bin"/><Relationship Id="rId130" Type="http://schemas.openxmlformats.org/officeDocument/2006/relationships/oleObject" Target="embeddings/oleObject58.bin"/><Relationship Id="rId135" Type="http://schemas.openxmlformats.org/officeDocument/2006/relationships/image" Target="media/image61.png"/><Relationship Id="rId151" Type="http://schemas.openxmlformats.org/officeDocument/2006/relationships/image" Target="media/image69.png"/><Relationship Id="rId156" Type="http://schemas.openxmlformats.org/officeDocument/2006/relationships/oleObject" Target="embeddings/oleObject71.bin"/><Relationship Id="rId177" Type="http://schemas.openxmlformats.org/officeDocument/2006/relationships/image" Target="media/image82.png"/><Relationship Id="rId198" Type="http://schemas.openxmlformats.org/officeDocument/2006/relationships/oleObject" Target="embeddings/oleObject92.bin"/><Relationship Id="rId172" Type="http://schemas.openxmlformats.org/officeDocument/2006/relationships/oleObject" Target="embeddings/oleObject79.bin"/><Relationship Id="rId193" Type="http://schemas.openxmlformats.org/officeDocument/2006/relationships/image" Target="media/image90.png"/><Relationship Id="rId202" Type="http://schemas.openxmlformats.org/officeDocument/2006/relationships/oleObject" Target="embeddings/oleObject94.bin"/><Relationship Id="rId207" Type="http://schemas.openxmlformats.org/officeDocument/2006/relationships/image" Target="media/image97.png"/><Relationship Id="rId223" Type="http://schemas.openxmlformats.org/officeDocument/2006/relationships/image" Target="media/image108.png"/><Relationship Id="rId228" Type="http://schemas.openxmlformats.org/officeDocument/2006/relationships/oleObject" Target="embeddings/oleObject103.bin"/><Relationship Id="rId244" Type="http://schemas.openxmlformats.org/officeDocument/2006/relationships/oleObject" Target="embeddings/oleObject112.bin"/><Relationship Id="rId249" Type="http://schemas.openxmlformats.org/officeDocument/2006/relationships/footer" Target="footer1.xml"/><Relationship Id="rId13" Type="http://schemas.openxmlformats.org/officeDocument/2006/relationships/hyperlink" Target="apis://NORM|4736|8|16|" TargetMode="External"/><Relationship Id="rId18" Type="http://schemas.openxmlformats.org/officeDocument/2006/relationships/oleObject" Target="embeddings/oleObject2.bin"/><Relationship Id="rId39" Type="http://schemas.openxmlformats.org/officeDocument/2006/relationships/image" Target="media/image13.png"/><Relationship Id="rId109" Type="http://schemas.openxmlformats.org/officeDocument/2006/relationships/image" Target="media/image48.png"/><Relationship Id="rId34" Type="http://schemas.openxmlformats.org/officeDocument/2006/relationships/oleObject" Target="embeddings/oleObject10.bin"/><Relationship Id="rId50" Type="http://schemas.openxmlformats.org/officeDocument/2006/relationships/oleObject" Target="embeddings/oleObject18.bin"/><Relationship Id="rId55" Type="http://schemas.openxmlformats.org/officeDocument/2006/relationships/image" Target="media/image21.png"/><Relationship Id="rId76" Type="http://schemas.openxmlformats.org/officeDocument/2006/relationships/oleObject" Target="embeddings/oleObject31.bin"/><Relationship Id="rId97" Type="http://schemas.openxmlformats.org/officeDocument/2006/relationships/image" Target="media/image42.png"/><Relationship Id="rId104" Type="http://schemas.openxmlformats.org/officeDocument/2006/relationships/oleObject" Target="embeddings/oleObject45.bin"/><Relationship Id="rId120" Type="http://schemas.openxmlformats.org/officeDocument/2006/relationships/oleObject" Target="embeddings/oleObject53.bin"/><Relationship Id="rId125" Type="http://schemas.openxmlformats.org/officeDocument/2006/relationships/image" Target="media/image56.png"/><Relationship Id="rId141" Type="http://schemas.openxmlformats.org/officeDocument/2006/relationships/image" Target="media/image64.png"/><Relationship Id="rId146" Type="http://schemas.openxmlformats.org/officeDocument/2006/relationships/oleObject" Target="embeddings/oleObject66.bin"/><Relationship Id="rId167" Type="http://schemas.openxmlformats.org/officeDocument/2006/relationships/image" Target="media/image77.png"/><Relationship Id="rId188" Type="http://schemas.openxmlformats.org/officeDocument/2006/relationships/oleObject" Target="embeddings/oleObject87.bin"/><Relationship Id="rId7" Type="http://schemas.openxmlformats.org/officeDocument/2006/relationships/endnotes" Target="endnotes.xml"/><Relationship Id="rId71" Type="http://schemas.openxmlformats.org/officeDocument/2006/relationships/image" Target="media/image29.png"/><Relationship Id="rId92" Type="http://schemas.openxmlformats.org/officeDocument/2006/relationships/oleObject" Target="embeddings/oleObject39.bin"/><Relationship Id="rId162" Type="http://schemas.openxmlformats.org/officeDocument/2006/relationships/oleObject" Target="embeddings/oleObject74.bin"/><Relationship Id="rId183" Type="http://schemas.openxmlformats.org/officeDocument/2006/relationships/image" Target="media/image85.png"/><Relationship Id="rId213" Type="http://schemas.openxmlformats.org/officeDocument/2006/relationships/image" Target="media/image100.png"/><Relationship Id="rId218" Type="http://schemas.openxmlformats.org/officeDocument/2006/relationships/image" Target="media/image104.png"/><Relationship Id="rId234" Type="http://schemas.openxmlformats.org/officeDocument/2006/relationships/oleObject" Target="embeddings/oleObject106.bin"/><Relationship Id="rId239" Type="http://schemas.openxmlformats.org/officeDocument/2006/relationships/oleObject" Target="embeddings/oleObject109.bin"/><Relationship Id="rId2" Type="http://schemas.openxmlformats.org/officeDocument/2006/relationships/numbering" Target="numbering.xml"/><Relationship Id="rId29" Type="http://schemas.openxmlformats.org/officeDocument/2006/relationships/image" Target="media/image8.png"/><Relationship Id="rId250" Type="http://schemas.openxmlformats.org/officeDocument/2006/relationships/footer" Target="footer2.xml"/><Relationship Id="rId24" Type="http://schemas.openxmlformats.org/officeDocument/2006/relationships/oleObject" Target="embeddings/oleObject5.bin"/><Relationship Id="rId40" Type="http://schemas.openxmlformats.org/officeDocument/2006/relationships/oleObject" Target="embeddings/oleObject13.bin"/><Relationship Id="rId45" Type="http://schemas.openxmlformats.org/officeDocument/2006/relationships/image" Target="media/image16.png"/><Relationship Id="rId66" Type="http://schemas.openxmlformats.org/officeDocument/2006/relationships/oleObject" Target="embeddings/oleObject26.bin"/><Relationship Id="rId87" Type="http://schemas.openxmlformats.org/officeDocument/2006/relationships/image" Target="media/image37.png"/><Relationship Id="rId110" Type="http://schemas.openxmlformats.org/officeDocument/2006/relationships/oleObject" Target="embeddings/oleObject48.bin"/><Relationship Id="rId115" Type="http://schemas.openxmlformats.org/officeDocument/2006/relationships/image" Target="media/image51.png"/><Relationship Id="rId131" Type="http://schemas.openxmlformats.org/officeDocument/2006/relationships/image" Target="media/image59.png"/><Relationship Id="rId136" Type="http://schemas.openxmlformats.org/officeDocument/2006/relationships/oleObject" Target="embeddings/oleObject61.bin"/><Relationship Id="rId157" Type="http://schemas.openxmlformats.org/officeDocument/2006/relationships/image" Target="media/image72.png"/><Relationship Id="rId178" Type="http://schemas.openxmlformats.org/officeDocument/2006/relationships/oleObject" Target="embeddings/oleObject82.bin"/><Relationship Id="rId61" Type="http://schemas.openxmlformats.org/officeDocument/2006/relationships/image" Target="media/image24.png"/><Relationship Id="rId82" Type="http://schemas.openxmlformats.org/officeDocument/2006/relationships/oleObject" Target="embeddings/oleObject34.bin"/><Relationship Id="rId152" Type="http://schemas.openxmlformats.org/officeDocument/2006/relationships/oleObject" Target="embeddings/oleObject69.bin"/><Relationship Id="rId173" Type="http://schemas.openxmlformats.org/officeDocument/2006/relationships/image" Target="media/image80.png"/><Relationship Id="rId194" Type="http://schemas.openxmlformats.org/officeDocument/2006/relationships/oleObject" Target="embeddings/oleObject90.bin"/><Relationship Id="rId199" Type="http://schemas.openxmlformats.org/officeDocument/2006/relationships/image" Target="media/image93.png"/><Relationship Id="rId203" Type="http://schemas.openxmlformats.org/officeDocument/2006/relationships/image" Target="media/image95.png"/><Relationship Id="rId208" Type="http://schemas.openxmlformats.org/officeDocument/2006/relationships/oleObject" Target="embeddings/oleObject97.bin"/><Relationship Id="rId229" Type="http://schemas.openxmlformats.org/officeDocument/2006/relationships/image" Target="media/image112.png"/><Relationship Id="rId19" Type="http://schemas.openxmlformats.org/officeDocument/2006/relationships/image" Target="media/image3.png"/><Relationship Id="rId224" Type="http://schemas.openxmlformats.org/officeDocument/2006/relationships/image" Target="media/image109.png"/><Relationship Id="rId240" Type="http://schemas.openxmlformats.org/officeDocument/2006/relationships/image" Target="media/image117.png"/><Relationship Id="rId245" Type="http://schemas.openxmlformats.org/officeDocument/2006/relationships/image" Target="media/image119.png"/><Relationship Id="rId14" Type="http://schemas.openxmlformats.org/officeDocument/2006/relationships/hyperlink" Target="apis://NORM|4736|8|12|" TargetMode="External"/><Relationship Id="rId30" Type="http://schemas.openxmlformats.org/officeDocument/2006/relationships/oleObject" Target="embeddings/oleObject8.bin"/><Relationship Id="rId35" Type="http://schemas.openxmlformats.org/officeDocument/2006/relationships/image" Target="media/image11.png"/><Relationship Id="rId56" Type="http://schemas.openxmlformats.org/officeDocument/2006/relationships/oleObject" Target="embeddings/oleObject21.bin"/><Relationship Id="rId77" Type="http://schemas.openxmlformats.org/officeDocument/2006/relationships/image" Target="media/image32.png"/><Relationship Id="rId100" Type="http://schemas.openxmlformats.org/officeDocument/2006/relationships/oleObject" Target="embeddings/oleObject43.bin"/><Relationship Id="rId105" Type="http://schemas.openxmlformats.org/officeDocument/2006/relationships/image" Target="media/image46.png"/><Relationship Id="rId126" Type="http://schemas.openxmlformats.org/officeDocument/2006/relationships/oleObject" Target="embeddings/oleObject56.bin"/><Relationship Id="rId147" Type="http://schemas.openxmlformats.org/officeDocument/2006/relationships/image" Target="media/image67.png"/><Relationship Id="rId168" Type="http://schemas.openxmlformats.org/officeDocument/2006/relationships/oleObject" Target="embeddings/oleObject77.bin"/><Relationship Id="rId8" Type="http://schemas.openxmlformats.org/officeDocument/2006/relationships/hyperlink" Target="apis://NORM|4736|8|32|" TargetMode="External"/><Relationship Id="rId51" Type="http://schemas.openxmlformats.org/officeDocument/2006/relationships/image" Target="media/image19.png"/><Relationship Id="rId72" Type="http://schemas.openxmlformats.org/officeDocument/2006/relationships/oleObject" Target="embeddings/oleObject29.bin"/><Relationship Id="rId93" Type="http://schemas.openxmlformats.org/officeDocument/2006/relationships/image" Target="media/image40.png"/><Relationship Id="rId98" Type="http://schemas.openxmlformats.org/officeDocument/2006/relationships/oleObject" Target="embeddings/oleObject42.bin"/><Relationship Id="rId121" Type="http://schemas.openxmlformats.org/officeDocument/2006/relationships/image" Target="media/image54.png"/><Relationship Id="rId142" Type="http://schemas.openxmlformats.org/officeDocument/2006/relationships/oleObject" Target="embeddings/oleObject64.bin"/><Relationship Id="rId163" Type="http://schemas.openxmlformats.org/officeDocument/2006/relationships/image" Target="media/image75.png"/><Relationship Id="rId184" Type="http://schemas.openxmlformats.org/officeDocument/2006/relationships/oleObject" Target="embeddings/oleObject85.bin"/><Relationship Id="rId189" Type="http://schemas.openxmlformats.org/officeDocument/2006/relationships/image" Target="media/image88.png"/><Relationship Id="rId219" Type="http://schemas.openxmlformats.org/officeDocument/2006/relationships/oleObject" Target="embeddings/oleObject101.bin"/><Relationship Id="rId3" Type="http://schemas.openxmlformats.org/officeDocument/2006/relationships/styles" Target="styles.xml"/><Relationship Id="rId214" Type="http://schemas.openxmlformats.org/officeDocument/2006/relationships/image" Target="media/image101.png"/><Relationship Id="rId230" Type="http://schemas.openxmlformats.org/officeDocument/2006/relationships/oleObject" Target="embeddings/oleObject104.bin"/><Relationship Id="rId235" Type="http://schemas.openxmlformats.org/officeDocument/2006/relationships/image" Target="media/image115.png"/><Relationship Id="rId251" Type="http://schemas.openxmlformats.org/officeDocument/2006/relationships/fontTable" Target="fontTable.xml"/><Relationship Id="rId25" Type="http://schemas.openxmlformats.org/officeDocument/2006/relationships/image" Target="media/image6.png"/><Relationship Id="rId46" Type="http://schemas.openxmlformats.org/officeDocument/2006/relationships/oleObject" Target="embeddings/oleObject16.bin"/><Relationship Id="rId67" Type="http://schemas.openxmlformats.org/officeDocument/2006/relationships/image" Target="media/image27.png"/><Relationship Id="rId116" Type="http://schemas.openxmlformats.org/officeDocument/2006/relationships/oleObject" Target="embeddings/oleObject51.bin"/><Relationship Id="rId137" Type="http://schemas.openxmlformats.org/officeDocument/2006/relationships/image" Target="media/image62.png"/><Relationship Id="rId158" Type="http://schemas.openxmlformats.org/officeDocument/2006/relationships/oleObject" Target="embeddings/oleObject72.bin"/><Relationship Id="rId20" Type="http://schemas.openxmlformats.org/officeDocument/2006/relationships/oleObject" Target="embeddings/oleObject3.bin"/><Relationship Id="rId41" Type="http://schemas.openxmlformats.org/officeDocument/2006/relationships/image" Target="media/image14.png"/><Relationship Id="rId62" Type="http://schemas.openxmlformats.org/officeDocument/2006/relationships/oleObject" Target="embeddings/oleObject24.bin"/><Relationship Id="rId83" Type="http://schemas.openxmlformats.org/officeDocument/2006/relationships/image" Target="media/image35.png"/><Relationship Id="rId88" Type="http://schemas.openxmlformats.org/officeDocument/2006/relationships/oleObject" Target="embeddings/oleObject37.bin"/><Relationship Id="rId111" Type="http://schemas.openxmlformats.org/officeDocument/2006/relationships/image" Target="media/image49.png"/><Relationship Id="rId132" Type="http://schemas.openxmlformats.org/officeDocument/2006/relationships/oleObject" Target="embeddings/oleObject59.bin"/><Relationship Id="rId153" Type="http://schemas.openxmlformats.org/officeDocument/2006/relationships/image" Target="media/image70.png"/><Relationship Id="rId174" Type="http://schemas.openxmlformats.org/officeDocument/2006/relationships/oleObject" Target="embeddings/oleObject80.bin"/><Relationship Id="rId179" Type="http://schemas.openxmlformats.org/officeDocument/2006/relationships/image" Target="media/image83.png"/><Relationship Id="rId195" Type="http://schemas.openxmlformats.org/officeDocument/2006/relationships/image" Target="media/image91.png"/><Relationship Id="rId209" Type="http://schemas.openxmlformats.org/officeDocument/2006/relationships/image" Target="media/image98.png"/><Relationship Id="rId190" Type="http://schemas.openxmlformats.org/officeDocument/2006/relationships/oleObject" Target="embeddings/oleObject88.bin"/><Relationship Id="rId204" Type="http://schemas.openxmlformats.org/officeDocument/2006/relationships/oleObject" Target="embeddings/oleObject95.bin"/><Relationship Id="rId220" Type="http://schemas.openxmlformats.org/officeDocument/2006/relationships/image" Target="media/image105.png"/><Relationship Id="rId225" Type="http://schemas.openxmlformats.org/officeDocument/2006/relationships/image" Target="media/image110.png"/><Relationship Id="rId241" Type="http://schemas.openxmlformats.org/officeDocument/2006/relationships/oleObject" Target="embeddings/oleObject110.bin"/><Relationship Id="rId246" Type="http://schemas.openxmlformats.org/officeDocument/2006/relationships/oleObject" Target="embeddings/oleObject113.bin"/><Relationship Id="rId15" Type="http://schemas.openxmlformats.org/officeDocument/2006/relationships/image" Target="media/image1.png"/><Relationship Id="rId36" Type="http://schemas.openxmlformats.org/officeDocument/2006/relationships/oleObject" Target="embeddings/oleObject11.bin"/><Relationship Id="rId57" Type="http://schemas.openxmlformats.org/officeDocument/2006/relationships/image" Target="media/image22.png"/><Relationship Id="rId106" Type="http://schemas.openxmlformats.org/officeDocument/2006/relationships/oleObject" Target="embeddings/oleObject46.bin"/><Relationship Id="rId127" Type="http://schemas.openxmlformats.org/officeDocument/2006/relationships/image" Target="media/image57.png"/><Relationship Id="rId10" Type="http://schemas.openxmlformats.org/officeDocument/2006/relationships/hyperlink" Target="apis://NORM|4736|8|12|" TargetMode="External"/><Relationship Id="rId31" Type="http://schemas.openxmlformats.org/officeDocument/2006/relationships/image" Target="media/image9.png"/><Relationship Id="rId52" Type="http://schemas.openxmlformats.org/officeDocument/2006/relationships/oleObject" Target="embeddings/oleObject19.bin"/><Relationship Id="rId73" Type="http://schemas.openxmlformats.org/officeDocument/2006/relationships/image" Target="media/image30.png"/><Relationship Id="rId78" Type="http://schemas.openxmlformats.org/officeDocument/2006/relationships/oleObject" Target="embeddings/oleObject32.bin"/><Relationship Id="rId94" Type="http://schemas.openxmlformats.org/officeDocument/2006/relationships/oleObject" Target="embeddings/oleObject40.bin"/><Relationship Id="rId99" Type="http://schemas.openxmlformats.org/officeDocument/2006/relationships/image" Target="media/image43.png"/><Relationship Id="rId101" Type="http://schemas.openxmlformats.org/officeDocument/2006/relationships/image" Target="media/image44.png"/><Relationship Id="rId122" Type="http://schemas.openxmlformats.org/officeDocument/2006/relationships/oleObject" Target="embeddings/oleObject54.bin"/><Relationship Id="rId143" Type="http://schemas.openxmlformats.org/officeDocument/2006/relationships/image" Target="media/image65.png"/><Relationship Id="rId148" Type="http://schemas.openxmlformats.org/officeDocument/2006/relationships/oleObject" Target="embeddings/oleObject67.bin"/><Relationship Id="rId164" Type="http://schemas.openxmlformats.org/officeDocument/2006/relationships/oleObject" Target="embeddings/oleObject75.bin"/><Relationship Id="rId169" Type="http://schemas.openxmlformats.org/officeDocument/2006/relationships/image" Target="media/image78.png"/><Relationship Id="rId185" Type="http://schemas.openxmlformats.org/officeDocument/2006/relationships/image" Target="media/image86.png"/><Relationship Id="rId4" Type="http://schemas.openxmlformats.org/officeDocument/2006/relationships/settings" Target="settings.xml"/><Relationship Id="rId9" Type="http://schemas.openxmlformats.org/officeDocument/2006/relationships/hyperlink" Target="apis://NORM|4477|8|10|" TargetMode="External"/><Relationship Id="rId180" Type="http://schemas.openxmlformats.org/officeDocument/2006/relationships/oleObject" Target="embeddings/oleObject83.bin"/><Relationship Id="rId210" Type="http://schemas.openxmlformats.org/officeDocument/2006/relationships/oleObject" Target="embeddings/oleObject98.bin"/><Relationship Id="rId215" Type="http://schemas.openxmlformats.org/officeDocument/2006/relationships/image" Target="media/image102.png"/><Relationship Id="rId236" Type="http://schemas.openxmlformats.org/officeDocument/2006/relationships/oleObject" Target="embeddings/oleObject107.bin"/><Relationship Id="rId26" Type="http://schemas.openxmlformats.org/officeDocument/2006/relationships/oleObject" Target="embeddings/oleObject6.bin"/><Relationship Id="rId231" Type="http://schemas.openxmlformats.org/officeDocument/2006/relationships/image" Target="media/image113.png"/><Relationship Id="rId252" Type="http://schemas.openxmlformats.org/officeDocument/2006/relationships/theme" Target="theme/theme1.xml"/><Relationship Id="rId47" Type="http://schemas.openxmlformats.org/officeDocument/2006/relationships/image" Target="media/image17.png"/><Relationship Id="rId68" Type="http://schemas.openxmlformats.org/officeDocument/2006/relationships/oleObject" Target="embeddings/oleObject27.bin"/><Relationship Id="rId89" Type="http://schemas.openxmlformats.org/officeDocument/2006/relationships/image" Target="media/image38.png"/><Relationship Id="rId112" Type="http://schemas.openxmlformats.org/officeDocument/2006/relationships/oleObject" Target="embeddings/oleObject49.bin"/><Relationship Id="rId133" Type="http://schemas.openxmlformats.org/officeDocument/2006/relationships/image" Target="media/image60.png"/><Relationship Id="rId154" Type="http://schemas.openxmlformats.org/officeDocument/2006/relationships/oleObject" Target="embeddings/oleObject70.bin"/><Relationship Id="rId175" Type="http://schemas.openxmlformats.org/officeDocument/2006/relationships/image" Target="media/image81.png"/><Relationship Id="rId196" Type="http://schemas.openxmlformats.org/officeDocument/2006/relationships/oleObject" Target="embeddings/oleObject91.bin"/><Relationship Id="rId200" Type="http://schemas.openxmlformats.org/officeDocument/2006/relationships/oleObject" Target="embeddings/oleObject93.bin"/><Relationship Id="rId16" Type="http://schemas.openxmlformats.org/officeDocument/2006/relationships/oleObject" Target="embeddings/oleObject1.bin"/><Relationship Id="rId221" Type="http://schemas.openxmlformats.org/officeDocument/2006/relationships/image" Target="media/image106.png"/><Relationship Id="rId242" Type="http://schemas.openxmlformats.org/officeDocument/2006/relationships/image" Target="media/image118.png"/><Relationship Id="rId37" Type="http://schemas.openxmlformats.org/officeDocument/2006/relationships/image" Target="media/image12.png"/><Relationship Id="rId58" Type="http://schemas.openxmlformats.org/officeDocument/2006/relationships/oleObject" Target="embeddings/oleObject22.bin"/><Relationship Id="rId79" Type="http://schemas.openxmlformats.org/officeDocument/2006/relationships/image" Target="media/image33.png"/><Relationship Id="rId102" Type="http://schemas.openxmlformats.org/officeDocument/2006/relationships/oleObject" Target="embeddings/oleObject44.bin"/><Relationship Id="rId123" Type="http://schemas.openxmlformats.org/officeDocument/2006/relationships/image" Target="media/image55.png"/><Relationship Id="rId144" Type="http://schemas.openxmlformats.org/officeDocument/2006/relationships/oleObject" Target="embeddings/oleObject65.bin"/><Relationship Id="rId90" Type="http://schemas.openxmlformats.org/officeDocument/2006/relationships/oleObject" Target="embeddings/oleObject38.bin"/><Relationship Id="rId165" Type="http://schemas.openxmlformats.org/officeDocument/2006/relationships/image" Target="media/image76.png"/><Relationship Id="rId186" Type="http://schemas.openxmlformats.org/officeDocument/2006/relationships/oleObject" Target="embeddings/oleObject86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05.bin"/><Relationship Id="rId27" Type="http://schemas.openxmlformats.org/officeDocument/2006/relationships/image" Target="media/image7.png"/><Relationship Id="rId48" Type="http://schemas.openxmlformats.org/officeDocument/2006/relationships/oleObject" Target="embeddings/oleObject17.bin"/><Relationship Id="rId69" Type="http://schemas.openxmlformats.org/officeDocument/2006/relationships/image" Target="media/image28.png"/><Relationship Id="rId113" Type="http://schemas.openxmlformats.org/officeDocument/2006/relationships/image" Target="media/image50.png"/><Relationship Id="rId134" Type="http://schemas.openxmlformats.org/officeDocument/2006/relationships/oleObject" Target="embeddings/oleObject60.bin"/><Relationship Id="rId80" Type="http://schemas.openxmlformats.org/officeDocument/2006/relationships/oleObject" Target="embeddings/oleObject33.bin"/><Relationship Id="rId155" Type="http://schemas.openxmlformats.org/officeDocument/2006/relationships/image" Target="media/image71.png"/><Relationship Id="rId176" Type="http://schemas.openxmlformats.org/officeDocument/2006/relationships/oleObject" Target="embeddings/oleObject81.bin"/><Relationship Id="rId197" Type="http://schemas.openxmlformats.org/officeDocument/2006/relationships/image" Target="media/image92.png"/><Relationship Id="rId201" Type="http://schemas.openxmlformats.org/officeDocument/2006/relationships/image" Target="media/image94.png"/><Relationship Id="rId222" Type="http://schemas.openxmlformats.org/officeDocument/2006/relationships/image" Target="media/image107.png"/><Relationship Id="rId243" Type="http://schemas.openxmlformats.org/officeDocument/2006/relationships/oleObject" Target="embeddings/oleObject1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3FEB9-CD55-48CD-A384-36587F9B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4671</Words>
  <Characters>26626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НАРЕДБА № ХХ от ХХ</vt:lpstr>
    </vt:vector>
  </TitlesOfParts>
  <Company>DAITS</Company>
  <LinksUpToDate>false</LinksUpToDate>
  <CharactersWithSpaces>31235</CharactersWithSpaces>
  <SharedDoc>false</SharedDoc>
  <HLinks>
    <vt:vector size="42" baseType="variant">
      <vt:variant>
        <vt:i4>3670062</vt:i4>
      </vt:variant>
      <vt:variant>
        <vt:i4>18</vt:i4>
      </vt:variant>
      <vt:variant>
        <vt:i4>0</vt:i4>
      </vt:variant>
      <vt:variant>
        <vt:i4>5</vt:i4>
      </vt:variant>
      <vt:variant>
        <vt:lpwstr>apis://NORM|4736|8|16|/</vt:lpwstr>
      </vt:variant>
      <vt:variant>
        <vt:lpwstr/>
      </vt:variant>
      <vt:variant>
        <vt:i4>5636181</vt:i4>
      </vt:variant>
      <vt:variant>
        <vt:i4>15</vt:i4>
      </vt:variant>
      <vt:variant>
        <vt:i4>0</vt:i4>
      </vt:variant>
      <vt:variant>
        <vt:i4>5</vt:i4>
      </vt:variant>
      <vt:variant>
        <vt:lpwstr>apis://NORM|87106|8|12|/</vt:lpwstr>
      </vt:variant>
      <vt:variant>
        <vt:lpwstr/>
      </vt:variant>
      <vt:variant>
        <vt:i4>5636181</vt:i4>
      </vt:variant>
      <vt:variant>
        <vt:i4>12</vt:i4>
      </vt:variant>
      <vt:variant>
        <vt:i4>0</vt:i4>
      </vt:variant>
      <vt:variant>
        <vt:i4>5</vt:i4>
      </vt:variant>
      <vt:variant>
        <vt:lpwstr>apis://NORM|87106|8|12|/</vt:lpwstr>
      </vt:variant>
      <vt:variant>
        <vt:lpwstr/>
      </vt:variant>
      <vt:variant>
        <vt:i4>5570645</vt:i4>
      </vt:variant>
      <vt:variant>
        <vt:i4>9</vt:i4>
      </vt:variant>
      <vt:variant>
        <vt:i4>0</vt:i4>
      </vt:variant>
      <vt:variant>
        <vt:i4>5</vt:i4>
      </vt:variant>
      <vt:variant>
        <vt:lpwstr>apis://NORM|87106|8|11|/</vt:lpwstr>
      </vt:variant>
      <vt:variant>
        <vt:lpwstr/>
      </vt:variant>
      <vt:variant>
        <vt:i4>3670058</vt:i4>
      </vt:variant>
      <vt:variant>
        <vt:i4>6</vt:i4>
      </vt:variant>
      <vt:variant>
        <vt:i4>0</vt:i4>
      </vt:variant>
      <vt:variant>
        <vt:i4>5</vt:i4>
      </vt:variant>
      <vt:variant>
        <vt:lpwstr>apis://NORM|4736|8|12|/</vt:lpwstr>
      </vt:variant>
      <vt:variant>
        <vt:lpwstr/>
      </vt:variant>
      <vt:variant>
        <vt:i4>3801132</vt:i4>
      </vt:variant>
      <vt:variant>
        <vt:i4>3</vt:i4>
      </vt:variant>
      <vt:variant>
        <vt:i4>0</vt:i4>
      </vt:variant>
      <vt:variant>
        <vt:i4>5</vt:i4>
      </vt:variant>
      <vt:variant>
        <vt:lpwstr>apis://NORM|4477|8|10|/</vt:lpwstr>
      </vt:variant>
      <vt:variant>
        <vt:lpwstr/>
      </vt:variant>
      <vt:variant>
        <vt:i4>3801130</vt:i4>
      </vt:variant>
      <vt:variant>
        <vt:i4>0</vt:i4>
      </vt:variant>
      <vt:variant>
        <vt:i4>0</vt:i4>
      </vt:variant>
      <vt:variant>
        <vt:i4>5</vt:i4>
      </vt:variant>
      <vt:variant>
        <vt:lpwstr>apis://NORM|4736|8|32|/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НАРЕДБА № ХХ от ХХ</dc:title>
  <dc:creator>VB</dc:creator>
  <cp:lastModifiedBy>Boryana Harlova</cp:lastModifiedBy>
  <cp:revision>2</cp:revision>
  <cp:lastPrinted>2018-12-11T12:46:00Z</cp:lastPrinted>
  <dcterms:created xsi:type="dcterms:W3CDTF">2019-06-18T12:48:00Z</dcterms:created>
  <dcterms:modified xsi:type="dcterms:W3CDTF">2019-06-18T12:48:00Z</dcterms:modified>
</cp:coreProperties>
</file>